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EEA718E" w:rsidR="00476C8C" w:rsidRDefault="00476C8C" w:rsidP="00E04879">
      <w:pPr>
        <w:ind w:right="-360"/>
        <w:jc w:val="center"/>
        <w:rPr>
          <w:b/>
        </w:rPr>
      </w:pPr>
      <w:r w:rsidRPr="00E77438">
        <w:rPr>
          <w:b/>
        </w:rPr>
        <w:t>AGENDA</w:t>
      </w:r>
    </w:p>
    <w:p w14:paraId="2BC4DE0D" w14:textId="77777777" w:rsidR="00476C8C" w:rsidRPr="00E77438" w:rsidRDefault="00476C8C" w:rsidP="00E04879">
      <w:pPr>
        <w:ind w:right="-360"/>
        <w:jc w:val="center"/>
        <w:rPr>
          <w:b/>
        </w:rPr>
      </w:pPr>
      <w:r w:rsidRPr="00E77438">
        <w:rPr>
          <w:b/>
        </w:rPr>
        <w:t>City Council Meeting</w:t>
      </w:r>
    </w:p>
    <w:p w14:paraId="31592928" w14:textId="73F79FFD"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https://us02web.zoom.us/j/8</w:t>
        </w:r>
      </w:hyperlink>
      <w:r w:rsidR="00D250CA">
        <w:rPr>
          <w:rStyle w:val="Hyperlink"/>
        </w:rPr>
        <w:t>1560993701</w:t>
      </w:r>
    </w:p>
    <w:p w14:paraId="75ADD93D" w14:textId="5E849BA3" w:rsidR="00476C8C" w:rsidRDefault="008416E1" w:rsidP="00E04879">
      <w:pPr>
        <w:ind w:right="-360"/>
        <w:jc w:val="center"/>
        <w:rPr>
          <w:b/>
          <w:bCs/>
          <w:color w:val="000000"/>
        </w:rPr>
      </w:pPr>
      <w:r>
        <w:rPr>
          <w:b/>
        </w:rPr>
        <w:t>Tuesday</w:t>
      </w:r>
      <w:r w:rsidR="00766D2C">
        <w:rPr>
          <w:b/>
        </w:rPr>
        <w:t xml:space="preserve">, </w:t>
      </w:r>
      <w:r w:rsidR="00DD1812">
        <w:rPr>
          <w:b/>
        </w:rPr>
        <w:t>June</w:t>
      </w:r>
      <w:r w:rsidR="00C50CBD">
        <w:rPr>
          <w:b/>
        </w:rPr>
        <w:t xml:space="preserve"> </w:t>
      </w:r>
      <w:r w:rsidR="00915766">
        <w:rPr>
          <w:b/>
        </w:rPr>
        <w:t>21</w:t>
      </w:r>
      <w:r w:rsidR="00476C8C">
        <w:rPr>
          <w:b/>
        </w:rPr>
        <w:t>, 202</w:t>
      </w:r>
      <w:r w:rsidR="004D00EC">
        <w:rPr>
          <w:b/>
        </w:rPr>
        <w:t>2</w:t>
      </w:r>
      <w:r w:rsidR="00476C8C" w:rsidRPr="00E77438">
        <w:rPr>
          <w:b/>
        </w:rPr>
        <w:t xml:space="preserve"> </w:t>
      </w:r>
      <w:r w:rsidR="00476C8C" w:rsidRPr="00E77438">
        <w:rPr>
          <w:b/>
          <w:bCs/>
          <w:color w:val="000000"/>
        </w:rPr>
        <w:t xml:space="preserve">@ </w:t>
      </w:r>
      <w:r w:rsidR="00EB48CB">
        <w:rPr>
          <w:b/>
          <w:bCs/>
          <w:color w:val="000000"/>
        </w:rPr>
        <w:t>7:</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Call Regular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535CADE4" w14:textId="7F70ED95" w:rsidR="00503AD6" w:rsidRDefault="00503AD6" w:rsidP="00E04879">
      <w:pPr>
        <w:pStyle w:val="Default"/>
        <w:numPr>
          <w:ilvl w:val="1"/>
          <w:numId w:val="39"/>
        </w:numPr>
        <w:spacing w:after="21"/>
        <w:ind w:left="720" w:right="-360"/>
        <w:rPr>
          <w:sz w:val="22"/>
          <w:szCs w:val="22"/>
        </w:rPr>
      </w:pPr>
      <w:r>
        <w:rPr>
          <w:sz w:val="22"/>
          <w:szCs w:val="22"/>
        </w:rPr>
        <w:t xml:space="preserve">2. Please limit your comments to THREE (3) minutes. </w:t>
      </w:r>
    </w:p>
    <w:p w14:paraId="299A31E9" w14:textId="43B40335" w:rsidR="00F260DA" w:rsidRDefault="00936A7C" w:rsidP="00565021">
      <w:pPr>
        <w:pStyle w:val="ListParagraph"/>
        <w:numPr>
          <w:ilvl w:val="0"/>
          <w:numId w:val="41"/>
        </w:numPr>
        <w:spacing w:before="120" w:after="120"/>
        <w:ind w:left="360" w:right="-360"/>
        <w:rPr>
          <w:b/>
          <w:sz w:val="22"/>
          <w:szCs w:val="22"/>
        </w:rPr>
      </w:pPr>
      <w:r w:rsidRPr="00BD407C">
        <w:rPr>
          <w:b/>
          <w:sz w:val="22"/>
          <w:szCs w:val="22"/>
        </w:rPr>
        <w:t xml:space="preserve">Unfinished Business - Items for Discussion and/or Actions </w:t>
      </w:r>
      <w:r w:rsidR="00D85EAC" w:rsidRPr="00BD407C">
        <w:rPr>
          <w:b/>
          <w:sz w:val="22"/>
          <w:szCs w:val="22"/>
        </w:rPr>
        <w:t xml:space="preserve"> </w:t>
      </w:r>
    </w:p>
    <w:p w14:paraId="42B8757C" w14:textId="77777777" w:rsidR="003675C1" w:rsidRPr="003675C1" w:rsidRDefault="003675C1" w:rsidP="00565021">
      <w:pPr>
        <w:pStyle w:val="ListParagraph"/>
        <w:autoSpaceDE w:val="0"/>
        <w:autoSpaceDN w:val="0"/>
        <w:adjustRightInd w:val="0"/>
        <w:ind w:left="360" w:right="-360"/>
        <w:rPr>
          <w:color w:val="000000"/>
          <w:sz w:val="22"/>
          <w:szCs w:val="22"/>
        </w:rPr>
      </w:pPr>
      <w:r w:rsidRPr="003675C1">
        <w:rPr>
          <w:b/>
          <w:bCs/>
          <w:color w:val="000000"/>
          <w:sz w:val="22"/>
          <w:szCs w:val="22"/>
        </w:rPr>
        <w:t>1.  Task Order #2 for Great West: Water System PER</w:t>
      </w:r>
    </w:p>
    <w:p w14:paraId="397FDD87" w14:textId="77777777" w:rsidR="003675C1" w:rsidRPr="003675C1" w:rsidRDefault="003675C1" w:rsidP="00565021">
      <w:pPr>
        <w:pStyle w:val="ListParagraph"/>
        <w:autoSpaceDE w:val="0"/>
        <w:autoSpaceDN w:val="0"/>
        <w:adjustRightInd w:val="0"/>
        <w:ind w:left="360" w:right="-360" w:firstLine="270"/>
        <w:rPr>
          <w:color w:val="000000"/>
          <w:sz w:val="22"/>
          <w:szCs w:val="22"/>
        </w:rPr>
      </w:pPr>
      <w:r w:rsidRPr="003675C1">
        <w:rPr>
          <w:color w:val="000000"/>
          <w:sz w:val="22"/>
          <w:szCs w:val="22"/>
        </w:rPr>
        <w:t>Discussion and/or Action</w:t>
      </w:r>
    </w:p>
    <w:p w14:paraId="796268D1" w14:textId="55FB77E2" w:rsidR="003675C1" w:rsidRPr="003675C1" w:rsidRDefault="003675C1" w:rsidP="00565021">
      <w:pPr>
        <w:pStyle w:val="ListParagraph"/>
        <w:autoSpaceDE w:val="0"/>
        <w:autoSpaceDN w:val="0"/>
        <w:adjustRightInd w:val="0"/>
        <w:ind w:left="990" w:right="-360"/>
        <w:rPr>
          <w:color w:val="000000"/>
          <w:sz w:val="22"/>
          <w:szCs w:val="22"/>
        </w:rPr>
      </w:pPr>
      <w:r w:rsidRPr="003675C1">
        <w:rPr>
          <w:color w:val="000000"/>
          <w:sz w:val="22"/>
          <w:szCs w:val="22"/>
        </w:rPr>
        <w:t>Continued from May 2</w:t>
      </w:r>
      <w:r w:rsidRPr="003675C1">
        <w:rPr>
          <w:color w:val="000000"/>
          <w:sz w:val="22"/>
          <w:szCs w:val="22"/>
          <w:vertAlign w:val="superscript"/>
        </w:rPr>
        <w:t>nd</w:t>
      </w:r>
      <w:r w:rsidRPr="003675C1">
        <w:rPr>
          <w:color w:val="000000"/>
          <w:sz w:val="22"/>
          <w:szCs w:val="22"/>
        </w:rPr>
        <w:t xml:space="preserve"> meeting: Agreement for performing work on PER (Preliminary Engineering Report) which is an update and is needed approximately every 5 years as a means of evaluating the City’s needs regarding water projects and to qualify for various grants and loans for the work. </w:t>
      </w:r>
    </w:p>
    <w:p w14:paraId="4F5C25E4" w14:textId="2C1C5527" w:rsidR="003675C1" w:rsidRPr="003675C1" w:rsidRDefault="00EA1101" w:rsidP="00565021">
      <w:pPr>
        <w:pStyle w:val="ListParagraph"/>
        <w:autoSpaceDE w:val="0"/>
        <w:autoSpaceDN w:val="0"/>
        <w:adjustRightInd w:val="0"/>
        <w:ind w:left="360" w:right="-360"/>
        <w:rPr>
          <w:color w:val="000000"/>
          <w:sz w:val="22"/>
          <w:szCs w:val="22"/>
        </w:rPr>
      </w:pPr>
      <w:r>
        <w:rPr>
          <w:color w:val="000000"/>
          <w:sz w:val="22"/>
          <w:szCs w:val="22"/>
        </w:rPr>
        <w:t xml:space="preserve">Accept </w:t>
      </w:r>
      <w:r w:rsidR="003675C1" w:rsidRPr="003675C1">
        <w:rPr>
          <w:color w:val="000000"/>
          <w:sz w:val="22"/>
          <w:szCs w:val="22"/>
        </w:rPr>
        <w:t>Public Comment</w:t>
      </w:r>
    </w:p>
    <w:p w14:paraId="1785525D" w14:textId="6FA92C29" w:rsidR="00BD407C" w:rsidRPr="00BD407C" w:rsidRDefault="003675C1" w:rsidP="00565021">
      <w:pPr>
        <w:pStyle w:val="ListParagraph"/>
        <w:autoSpaceDE w:val="0"/>
        <w:autoSpaceDN w:val="0"/>
        <w:adjustRightInd w:val="0"/>
        <w:ind w:right="-360"/>
        <w:rPr>
          <w:b/>
          <w:sz w:val="22"/>
          <w:szCs w:val="22"/>
        </w:rPr>
      </w:pPr>
      <w:r w:rsidRPr="003675C1">
        <w:rPr>
          <w:i/>
          <w:iCs/>
          <w:color w:val="000000"/>
          <w:sz w:val="22"/>
          <w:szCs w:val="22"/>
        </w:rPr>
        <w:t>Possible Motion: Move to Approve/Ratify Task Order #2, the Agreement, for services to prepare a Water System PER for the City; OR, Move to authorize Mayor to sign when agreement issues are resolved.</w:t>
      </w:r>
    </w:p>
    <w:p w14:paraId="345539C4" w14:textId="13BBE35F" w:rsidR="00A310F8" w:rsidRPr="00323C38" w:rsidRDefault="003675C1" w:rsidP="00565021">
      <w:pPr>
        <w:autoSpaceDE w:val="0"/>
        <w:autoSpaceDN w:val="0"/>
        <w:adjustRightInd w:val="0"/>
        <w:ind w:left="360" w:right="-360"/>
        <w:rPr>
          <w:b/>
          <w:bCs/>
          <w:color w:val="000000"/>
          <w:sz w:val="22"/>
          <w:szCs w:val="22"/>
        </w:rPr>
      </w:pPr>
      <w:r w:rsidRPr="00323C38">
        <w:rPr>
          <w:b/>
          <w:bCs/>
          <w:color w:val="000000"/>
        </w:rPr>
        <w:t>2</w:t>
      </w:r>
      <w:r w:rsidR="00EF440D" w:rsidRPr="00323C38">
        <w:rPr>
          <w:b/>
          <w:bCs/>
          <w:color w:val="000000"/>
        </w:rPr>
        <w:t>.</w:t>
      </w:r>
      <w:r w:rsidR="00C53D05" w:rsidRPr="00323C38">
        <w:rPr>
          <w:b/>
          <w:bCs/>
          <w:color w:val="000000"/>
          <w:sz w:val="22"/>
          <w:szCs w:val="22"/>
        </w:rPr>
        <w:t xml:space="preserve"> </w:t>
      </w:r>
      <w:r w:rsidR="00925A31" w:rsidRPr="00323C38">
        <w:rPr>
          <w:b/>
          <w:bCs/>
          <w:color w:val="000000"/>
          <w:sz w:val="22"/>
          <w:szCs w:val="22"/>
        </w:rPr>
        <w:t xml:space="preserve"> </w:t>
      </w:r>
      <w:r w:rsidR="00204C1E" w:rsidRPr="00323C38">
        <w:rPr>
          <w:b/>
          <w:bCs/>
          <w:color w:val="000000"/>
          <w:sz w:val="22"/>
          <w:szCs w:val="22"/>
        </w:rPr>
        <w:t xml:space="preserve">HRDC </w:t>
      </w:r>
      <w:r w:rsidR="005F2648" w:rsidRPr="00323C38">
        <w:rPr>
          <w:b/>
          <w:bCs/>
          <w:color w:val="000000"/>
          <w:sz w:val="22"/>
          <w:szCs w:val="22"/>
        </w:rPr>
        <w:t xml:space="preserve">Housing Study/Action Plan - Tracey Menuez and </w:t>
      </w:r>
      <w:r w:rsidR="00204C1E" w:rsidRPr="00323C38">
        <w:rPr>
          <w:b/>
          <w:bCs/>
          <w:color w:val="000000"/>
          <w:sz w:val="22"/>
          <w:szCs w:val="22"/>
        </w:rPr>
        <w:t>Meagher County Stewardship</w:t>
      </w:r>
      <w:r w:rsidR="00A310F8" w:rsidRPr="00323C38">
        <w:rPr>
          <w:b/>
          <w:bCs/>
          <w:color w:val="000000"/>
          <w:sz w:val="22"/>
          <w:szCs w:val="22"/>
        </w:rPr>
        <w:t xml:space="preserve"> </w:t>
      </w:r>
    </w:p>
    <w:p w14:paraId="4495E474" w14:textId="538A3EFE" w:rsidR="00A310F8" w:rsidRPr="00323C38" w:rsidRDefault="00A310F8" w:rsidP="00565021">
      <w:pPr>
        <w:autoSpaceDE w:val="0"/>
        <w:autoSpaceDN w:val="0"/>
        <w:adjustRightInd w:val="0"/>
        <w:ind w:left="630"/>
        <w:rPr>
          <w:color w:val="000000"/>
          <w:sz w:val="22"/>
          <w:szCs w:val="22"/>
        </w:rPr>
      </w:pPr>
      <w:r w:rsidRPr="00323C38">
        <w:rPr>
          <w:color w:val="000000"/>
          <w:sz w:val="22"/>
          <w:szCs w:val="22"/>
        </w:rPr>
        <w:t>Continued Discussion from April 19</w:t>
      </w:r>
      <w:r w:rsidRPr="00323C38">
        <w:rPr>
          <w:color w:val="000000"/>
          <w:sz w:val="22"/>
          <w:szCs w:val="22"/>
          <w:vertAlign w:val="superscript"/>
        </w:rPr>
        <w:t>th</w:t>
      </w:r>
      <w:r w:rsidRPr="00323C38">
        <w:rPr>
          <w:color w:val="000000"/>
          <w:sz w:val="22"/>
          <w:szCs w:val="22"/>
        </w:rPr>
        <w:t xml:space="preserve"> and</w:t>
      </w:r>
      <w:r w:rsidR="005F2648" w:rsidRPr="00323C38">
        <w:rPr>
          <w:color w:val="000000"/>
          <w:sz w:val="22"/>
          <w:szCs w:val="22"/>
        </w:rPr>
        <w:t xml:space="preserve"> May 2</w:t>
      </w:r>
      <w:r w:rsidR="005F2648" w:rsidRPr="00323C38">
        <w:rPr>
          <w:color w:val="000000"/>
          <w:sz w:val="22"/>
          <w:szCs w:val="22"/>
          <w:vertAlign w:val="superscript"/>
        </w:rPr>
        <w:t>nd</w:t>
      </w:r>
      <w:r w:rsidR="005F2648" w:rsidRPr="00323C38">
        <w:rPr>
          <w:color w:val="000000"/>
          <w:sz w:val="22"/>
          <w:szCs w:val="22"/>
        </w:rPr>
        <w:t xml:space="preserve"> </w:t>
      </w:r>
      <w:r w:rsidR="00E22452" w:rsidRPr="00323C38">
        <w:rPr>
          <w:color w:val="000000"/>
          <w:sz w:val="22"/>
          <w:szCs w:val="22"/>
        </w:rPr>
        <w:t xml:space="preserve">and </w:t>
      </w:r>
      <w:r w:rsidR="00323C38">
        <w:rPr>
          <w:color w:val="000000"/>
          <w:sz w:val="22"/>
          <w:szCs w:val="22"/>
        </w:rPr>
        <w:t>June 6</w:t>
      </w:r>
      <w:r w:rsidR="00323C38" w:rsidRPr="00323C38">
        <w:rPr>
          <w:color w:val="000000"/>
          <w:sz w:val="22"/>
          <w:szCs w:val="22"/>
          <w:vertAlign w:val="superscript"/>
        </w:rPr>
        <w:t>th</w:t>
      </w:r>
      <w:r w:rsidR="00323C38">
        <w:rPr>
          <w:color w:val="000000"/>
          <w:sz w:val="22"/>
          <w:szCs w:val="22"/>
        </w:rPr>
        <w:t xml:space="preserve"> and </w:t>
      </w:r>
      <w:r w:rsidR="00E22452" w:rsidRPr="00323C38">
        <w:rPr>
          <w:color w:val="000000"/>
          <w:sz w:val="22"/>
          <w:szCs w:val="22"/>
        </w:rPr>
        <w:t>Possible Action</w:t>
      </w:r>
    </w:p>
    <w:p w14:paraId="4569FE39" w14:textId="25AF04A4" w:rsidR="00A310F8" w:rsidRPr="00323C38" w:rsidRDefault="00323C38" w:rsidP="00565021">
      <w:pPr>
        <w:autoSpaceDE w:val="0"/>
        <w:autoSpaceDN w:val="0"/>
        <w:adjustRightInd w:val="0"/>
        <w:ind w:left="1080"/>
        <w:rPr>
          <w:color w:val="000000"/>
          <w:sz w:val="22"/>
          <w:szCs w:val="22"/>
        </w:rPr>
      </w:pPr>
      <w:r>
        <w:rPr>
          <w:color w:val="000000"/>
          <w:sz w:val="22"/>
          <w:szCs w:val="22"/>
        </w:rPr>
        <w:t>Review Letter from Heather Grenier of HRDC withdrawing proposal for Phase 2 at this time.</w:t>
      </w:r>
    </w:p>
    <w:p w14:paraId="0E4AA082" w14:textId="77777777" w:rsidR="00A310F8" w:rsidRPr="00323C38" w:rsidRDefault="00A310F8" w:rsidP="00565021">
      <w:pPr>
        <w:autoSpaceDE w:val="0"/>
        <w:autoSpaceDN w:val="0"/>
        <w:adjustRightInd w:val="0"/>
        <w:ind w:left="360"/>
        <w:rPr>
          <w:color w:val="000000"/>
          <w:sz w:val="22"/>
          <w:szCs w:val="22"/>
        </w:rPr>
      </w:pPr>
      <w:r w:rsidRPr="00323C38">
        <w:rPr>
          <w:color w:val="000000"/>
          <w:sz w:val="22"/>
          <w:szCs w:val="22"/>
        </w:rPr>
        <w:t>Accept Public Comment</w:t>
      </w:r>
    </w:p>
    <w:p w14:paraId="5FFC5FDC" w14:textId="10BCB5FA" w:rsidR="00A310F8" w:rsidRDefault="00A310F8" w:rsidP="00565021">
      <w:pPr>
        <w:autoSpaceDE w:val="0"/>
        <w:autoSpaceDN w:val="0"/>
        <w:adjustRightInd w:val="0"/>
        <w:ind w:left="720"/>
        <w:rPr>
          <w:i/>
          <w:iCs/>
          <w:color w:val="000000"/>
          <w:sz w:val="22"/>
          <w:szCs w:val="22"/>
        </w:rPr>
      </w:pPr>
      <w:r w:rsidRPr="00323C38">
        <w:rPr>
          <w:i/>
          <w:iCs/>
          <w:color w:val="000000"/>
          <w:sz w:val="22"/>
          <w:szCs w:val="22"/>
        </w:rPr>
        <w:t xml:space="preserve">Possible Motion: </w:t>
      </w:r>
      <w:r w:rsidR="00323C38">
        <w:rPr>
          <w:i/>
          <w:iCs/>
          <w:color w:val="000000"/>
          <w:sz w:val="22"/>
          <w:szCs w:val="22"/>
        </w:rPr>
        <w:t>Accept withdrawal of HRDC Phase 2 of Housing Study Proposal.</w:t>
      </w:r>
    </w:p>
    <w:p w14:paraId="33E88A5C" w14:textId="6469751E" w:rsidR="00323C38" w:rsidRDefault="00323C38" w:rsidP="00565021">
      <w:pPr>
        <w:pStyle w:val="ListParagraph"/>
        <w:autoSpaceDE w:val="0"/>
        <w:autoSpaceDN w:val="0"/>
        <w:adjustRightInd w:val="0"/>
        <w:ind w:left="360"/>
        <w:rPr>
          <w:bCs/>
          <w:sz w:val="22"/>
          <w:szCs w:val="22"/>
        </w:rPr>
      </w:pPr>
      <w:r>
        <w:rPr>
          <w:b/>
          <w:sz w:val="22"/>
          <w:szCs w:val="22"/>
        </w:rPr>
        <w:t>3.  Acknowledge SEARCH Grant Fund Allocation/Conditions of Award</w:t>
      </w:r>
    </w:p>
    <w:p w14:paraId="7B10CCFA" w14:textId="752C4D42" w:rsidR="00323C38" w:rsidRDefault="00323C38" w:rsidP="00565021">
      <w:pPr>
        <w:pStyle w:val="ListParagraph"/>
        <w:autoSpaceDE w:val="0"/>
        <w:autoSpaceDN w:val="0"/>
        <w:adjustRightInd w:val="0"/>
        <w:ind w:left="630"/>
        <w:rPr>
          <w:bCs/>
          <w:sz w:val="22"/>
          <w:szCs w:val="22"/>
        </w:rPr>
      </w:pPr>
      <w:r>
        <w:rPr>
          <w:bCs/>
          <w:sz w:val="22"/>
          <w:szCs w:val="22"/>
        </w:rPr>
        <w:t>Discussion and/or Action – continued from June 6</w:t>
      </w:r>
      <w:r w:rsidRPr="00323C38">
        <w:rPr>
          <w:bCs/>
          <w:sz w:val="22"/>
          <w:szCs w:val="22"/>
          <w:vertAlign w:val="superscript"/>
        </w:rPr>
        <w:t>th</w:t>
      </w:r>
      <w:r>
        <w:rPr>
          <w:bCs/>
          <w:sz w:val="22"/>
          <w:szCs w:val="22"/>
        </w:rPr>
        <w:t xml:space="preserve"> meeting</w:t>
      </w:r>
    </w:p>
    <w:p w14:paraId="4E947FB1" w14:textId="63A9E8DF" w:rsidR="00323C38" w:rsidRDefault="00323C38" w:rsidP="00565021">
      <w:pPr>
        <w:pStyle w:val="ListParagraph"/>
        <w:autoSpaceDE w:val="0"/>
        <w:autoSpaceDN w:val="0"/>
        <w:adjustRightInd w:val="0"/>
        <w:ind w:left="990"/>
        <w:rPr>
          <w:bCs/>
          <w:sz w:val="22"/>
          <w:szCs w:val="22"/>
        </w:rPr>
      </w:pPr>
      <w:r>
        <w:rPr>
          <w:bCs/>
          <w:sz w:val="22"/>
          <w:szCs w:val="22"/>
        </w:rPr>
        <w:t>Review Letter of Conditions related to Notice of Award of SEARCH grant funds through USDA Rural Development Office. Discuss items of concern from last meeting. Authorize Mayor to move forward with acceptance of funding.</w:t>
      </w:r>
    </w:p>
    <w:p w14:paraId="31F3804B" w14:textId="77777777" w:rsidR="00323C38" w:rsidRDefault="00323C38" w:rsidP="00565021">
      <w:pPr>
        <w:pStyle w:val="ListParagraph"/>
        <w:autoSpaceDE w:val="0"/>
        <w:autoSpaceDN w:val="0"/>
        <w:adjustRightInd w:val="0"/>
        <w:ind w:left="360"/>
        <w:rPr>
          <w:bCs/>
          <w:sz w:val="22"/>
          <w:szCs w:val="22"/>
        </w:rPr>
      </w:pPr>
      <w:r>
        <w:rPr>
          <w:bCs/>
          <w:sz w:val="22"/>
          <w:szCs w:val="22"/>
        </w:rPr>
        <w:t>Accept Public Comment</w:t>
      </w:r>
    </w:p>
    <w:p w14:paraId="658D92AA" w14:textId="77777777" w:rsidR="00323C38" w:rsidRPr="00D64AAF" w:rsidRDefault="00323C38" w:rsidP="00565021">
      <w:pPr>
        <w:pStyle w:val="ListParagraph"/>
        <w:autoSpaceDE w:val="0"/>
        <w:autoSpaceDN w:val="0"/>
        <w:adjustRightInd w:val="0"/>
        <w:rPr>
          <w:bCs/>
          <w:i/>
          <w:iCs/>
          <w:sz w:val="22"/>
          <w:szCs w:val="22"/>
        </w:rPr>
      </w:pPr>
      <w:r>
        <w:rPr>
          <w:bCs/>
          <w:i/>
          <w:iCs/>
          <w:sz w:val="22"/>
          <w:szCs w:val="22"/>
        </w:rPr>
        <w:t>Possible Motion: Move to accept SEARCH grant funds and authorize Mayor to accept conditions and move forward with next steps.</w:t>
      </w:r>
    </w:p>
    <w:p w14:paraId="205840B3" w14:textId="77777777" w:rsidR="00987BDC" w:rsidRDefault="00987BDC" w:rsidP="00A310F8">
      <w:pPr>
        <w:autoSpaceDE w:val="0"/>
        <w:autoSpaceDN w:val="0"/>
        <w:adjustRightInd w:val="0"/>
        <w:ind w:left="1170"/>
        <w:rPr>
          <w:i/>
          <w:iCs/>
          <w:color w:val="000000"/>
          <w:sz w:val="22"/>
          <w:szCs w:val="22"/>
        </w:rPr>
      </w:pPr>
    </w:p>
    <w:p w14:paraId="25D7D884" w14:textId="100972BD" w:rsidR="00323C38" w:rsidRDefault="00565021" w:rsidP="00323C38">
      <w:pPr>
        <w:autoSpaceDE w:val="0"/>
        <w:autoSpaceDN w:val="0"/>
        <w:adjustRightInd w:val="0"/>
        <w:ind w:right="-360"/>
        <w:rPr>
          <w:b/>
          <w:bCs/>
          <w:color w:val="000000"/>
          <w:sz w:val="22"/>
          <w:szCs w:val="22"/>
        </w:rPr>
      </w:pPr>
      <w:r>
        <w:rPr>
          <w:b/>
          <w:bCs/>
          <w:color w:val="000000"/>
          <w:sz w:val="22"/>
          <w:szCs w:val="22"/>
        </w:rPr>
        <w:t>E</w:t>
      </w:r>
      <w:r w:rsidR="00323C38">
        <w:rPr>
          <w:b/>
          <w:bCs/>
          <w:color w:val="000000"/>
          <w:sz w:val="22"/>
          <w:szCs w:val="22"/>
        </w:rPr>
        <w:t>.  Motion/Vote to Adjourn Business Meeting</w:t>
      </w:r>
    </w:p>
    <w:p w14:paraId="6499FDD8" w14:textId="77777777" w:rsidR="00323C38" w:rsidRDefault="00323C38" w:rsidP="00323C38">
      <w:pPr>
        <w:autoSpaceDE w:val="0"/>
        <w:autoSpaceDN w:val="0"/>
        <w:adjustRightInd w:val="0"/>
        <w:ind w:right="-360"/>
        <w:rPr>
          <w:color w:val="000000"/>
          <w:sz w:val="23"/>
          <w:szCs w:val="23"/>
          <w:u w:val="single"/>
        </w:rPr>
      </w:pPr>
      <w:r>
        <w:rPr>
          <w:b/>
          <w:bCs/>
          <w:i/>
          <w:iCs/>
          <w:color w:val="000000"/>
          <w:sz w:val="23"/>
          <w:szCs w:val="23"/>
          <w:u w:val="single"/>
        </w:rPr>
        <w:t xml:space="preserve">WORK SESSION (Starts directly after Business Meeting adjourns) </w:t>
      </w:r>
    </w:p>
    <w:p w14:paraId="02AC22A9" w14:textId="77777777" w:rsidR="00323C38" w:rsidRPr="00084718" w:rsidRDefault="00323C38" w:rsidP="00323C38">
      <w:pPr>
        <w:pStyle w:val="NoSpacing"/>
        <w:ind w:right="-360"/>
        <w:rPr>
          <w:b/>
          <w:bCs/>
          <w:sz w:val="22"/>
          <w:szCs w:val="22"/>
        </w:rPr>
      </w:pPr>
      <w:r w:rsidRPr="00084718">
        <w:rPr>
          <w:b/>
          <w:bCs/>
          <w:sz w:val="22"/>
          <w:szCs w:val="22"/>
        </w:rPr>
        <w:t xml:space="preserve">A. Call Work Session Meeting to Order </w:t>
      </w:r>
    </w:p>
    <w:p w14:paraId="20BA630C" w14:textId="77777777" w:rsidR="00323C38" w:rsidRPr="00084718" w:rsidRDefault="00323C38" w:rsidP="00323C38">
      <w:pPr>
        <w:pStyle w:val="NoSpacing"/>
        <w:ind w:right="-360"/>
        <w:rPr>
          <w:b/>
          <w:bCs/>
          <w:sz w:val="22"/>
          <w:szCs w:val="22"/>
        </w:rPr>
      </w:pPr>
      <w:r w:rsidRPr="00084718">
        <w:rPr>
          <w:b/>
          <w:bCs/>
          <w:sz w:val="22"/>
          <w:szCs w:val="22"/>
        </w:rPr>
        <w:t xml:space="preserve">B. Council Discussion: </w:t>
      </w:r>
    </w:p>
    <w:p w14:paraId="59C1F463" w14:textId="304A3B94" w:rsidR="00857E66" w:rsidRDefault="00EF440D" w:rsidP="00565021">
      <w:pPr>
        <w:autoSpaceDE w:val="0"/>
        <w:autoSpaceDN w:val="0"/>
        <w:adjustRightInd w:val="0"/>
        <w:ind w:left="360" w:right="-360"/>
        <w:rPr>
          <w:bCs/>
          <w:sz w:val="22"/>
          <w:szCs w:val="22"/>
        </w:rPr>
      </w:pPr>
      <w:r>
        <w:rPr>
          <w:rFonts w:eastAsiaTheme="minorHAnsi"/>
          <w:b/>
          <w:bCs/>
          <w:color w:val="000000"/>
          <w:sz w:val="22"/>
          <w:szCs w:val="22"/>
        </w:rPr>
        <w:t>1</w:t>
      </w:r>
      <w:r w:rsidR="00857E66">
        <w:rPr>
          <w:b/>
          <w:sz w:val="22"/>
          <w:szCs w:val="22"/>
        </w:rPr>
        <w:t xml:space="preserve">.  </w:t>
      </w:r>
      <w:r w:rsidR="00565021">
        <w:rPr>
          <w:b/>
          <w:sz w:val="22"/>
          <w:szCs w:val="22"/>
        </w:rPr>
        <w:t>B</w:t>
      </w:r>
      <w:r w:rsidR="00857E66">
        <w:rPr>
          <w:b/>
          <w:sz w:val="22"/>
          <w:szCs w:val="22"/>
        </w:rPr>
        <w:t xml:space="preserve">egin </w:t>
      </w:r>
      <w:r w:rsidR="00565021">
        <w:rPr>
          <w:b/>
          <w:sz w:val="22"/>
          <w:szCs w:val="22"/>
        </w:rPr>
        <w:t>Planning/Review of</w:t>
      </w:r>
      <w:r w:rsidR="00857E66">
        <w:rPr>
          <w:b/>
          <w:sz w:val="22"/>
          <w:szCs w:val="22"/>
        </w:rPr>
        <w:t xml:space="preserve"> 2022-2023 Budget</w:t>
      </w:r>
      <w:r w:rsidR="00D416D3">
        <w:rPr>
          <w:b/>
          <w:sz w:val="22"/>
          <w:szCs w:val="22"/>
        </w:rPr>
        <w:t xml:space="preserve"> and Process</w:t>
      </w:r>
    </w:p>
    <w:p w14:paraId="0B84CAC4" w14:textId="5A07D1D1" w:rsidR="00F07284" w:rsidRDefault="00857E66" w:rsidP="00D416D3">
      <w:pPr>
        <w:autoSpaceDE w:val="0"/>
        <w:autoSpaceDN w:val="0"/>
        <w:adjustRightInd w:val="0"/>
        <w:ind w:left="990"/>
        <w:rPr>
          <w:bCs/>
          <w:sz w:val="22"/>
          <w:szCs w:val="22"/>
        </w:rPr>
      </w:pPr>
      <w:r>
        <w:rPr>
          <w:bCs/>
          <w:sz w:val="22"/>
          <w:szCs w:val="22"/>
        </w:rPr>
        <w:t xml:space="preserve">Discussion </w:t>
      </w:r>
      <w:r w:rsidR="00F07284">
        <w:rPr>
          <w:bCs/>
          <w:sz w:val="22"/>
          <w:szCs w:val="22"/>
        </w:rPr>
        <w:t xml:space="preserve">as to 2022-2023 Budget, budgeting process, identify any issues of concern or focus. </w:t>
      </w:r>
      <w:r w:rsidR="00D416D3">
        <w:rPr>
          <w:bCs/>
          <w:sz w:val="22"/>
          <w:szCs w:val="22"/>
        </w:rPr>
        <w:t xml:space="preserve">Plan calendar for process, including scheduling dates for formal budget hearing and passage of </w:t>
      </w:r>
      <w:r w:rsidR="00694689">
        <w:rPr>
          <w:bCs/>
          <w:sz w:val="22"/>
          <w:szCs w:val="22"/>
        </w:rPr>
        <w:t>budget.</w:t>
      </w:r>
    </w:p>
    <w:p w14:paraId="20262013" w14:textId="77777777" w:rsidR="00D64AAF" w:rsidRPr="00D64AAF" w:rsidRDefault="00D64AAF" w:rsidP="00E04879">
      <w:pPr>
        <w:numPr>
          <w:ilvl w:val="0"/>
          <w:numId w:val="34"/>
        </w:numPr>
        <w:autoSpaceDE w:val="0"/>
        <w:autoSpaceDN w:val="0"/>
        <w:adjustRightInd w:val="0"/>
        <w:spacing w:line="240" w:lineRule="exact"/>
        <w:ind w:right="-360"/>
        <w:rPr>
          <w:rFonts w:eastAsiaTheme="minorHAnsi"/>
          <w:color w:val="000000"/>
          <w:sz w:val="22"/>
          <w:szCs w:val="22"/>
        </w:rPr>
      </w:pPr>
    </w:p>
    <w:p w14:paraId="2EC86FE3" w14:textId="22224E30" w:rsidR="00F260DA" w:rsidRPr="00F260DA" w:rsidRDefault="00D416D3" w:rsidP="00E04879">
      <w:pPr>
        <w:numPr>
          <w:ilvl w:val="0"/>
          <w:numId w:val="34"/>
        </w:num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C</w:t>
      </w:r>
      <w:r w:rsidR="00F260DA" w:rsidRPr="00F260DA">
        <w:rPr>
          <w:rFonts w:eastAsiaTheme="minorHAnsi"/>
          <w:b/>
          <w:bCs/>
          <w:color w:val="000000"/>
          <w:sz w:val="22"/>
          <w:szCs w:val="22"/>
        </w:rPr>
        <w:t xml:space="preserve">. Comments/Discussion </w:t>
      </w:r>
    </w:p>
    <w:p w14:paraId="5A7928B0"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1. Future Business </w:t>
      </w:r>
    </w:p>
    <w:p w14:paraId="751ABDE1"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2. Mayor’s Comments—Rick Nelson </w:t>
      </w:r>
    </w:p>
    <w:p w14:paraId="1DF347B1"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3. Council Comments/Discussion </w:t>
      </w:r>
    </w:p>
    <w:p w14:paraId="19121AF5" w14:textId="77777777"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lastRenderedPageBreak/>
        <w:t xml:space="preserve">a. President of the Council—Pattie Berg </w:t>
      </w:r>
    </w:p>
    <w:p w14:paraId="66A0F1AF" w14:textId="57C82BD8"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t>b. Council Member—</w:t>
      </w:r>
      <w:r w:rsidR="008460F9">
        <w:rPr>
          <w:rFonts w:eastAsiaTheme="minorHAnsi"/>
          <w:color w:val="000000"/>
          <w:sz w:val="22"/>
          <w:szCs w:val="22"/>
        </w:rPr>
        <w:t>Ron Coleman</w:t>
      </w:r>
      <w:r w:rsidRPr="00F260DA">
        <w:rPr>
          <w:rFonts w:eastAsiaTheme="minorHAnsi"/>
          <w:color w:val="000000"/>
          <w:sz w:val="22"/>
          <w:szCs w:val="22"/>
        </w:rPr>
        <w:t xml:space="preserve"> </w:t>
      </w:r>
    </w:p>
    <w:p w14:paraId="4764A7C2" w14:textId="7983D6EC"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t>c. Council Member—</w:t>
      </w:r>
      <w:r w:rsidR="00945F0A">
        <w:rPr>
          <w:rFonts w:eastAsiaTheme="minorHAnsi"/>
          <w:color w:val="000000"/>
          <w:sz w:val="22"/>
          <w:szCs w:val="22"/>
        </w:rPr>
        <w:t>Rick Ellison</w:t>
      </w:r>
      <w:r w:rsidRPr="00F260DA">
        <w:rPr>
          <w:rFonts w:eastAsiaTheme="minorHAnsi"/>
          <w:color w:val="000000"/>
          <w:sz w:val="22"/>
          <w:szCs w:val="22"/>
        </w:rPr>
        <w:t xml:space="preserve"> </w:t>
      </w:r>
    </w:p>
    <w:p w14:paraId="044C6F02" w14:textId="0B6E22B0" w:rsidR="00CE20DD" w:rsidRDefault="00F260DA" w:rsidP="00E04879">
      <w:pPr>
        <w:numPr>
          <w:ilvl w:val="0"/>
          <w:numId w:val="36"/>
        </w:numPr>
        <w:autoSpaceDE w:val="0"/>
        <w:autoSpaceDN w:val="0"/>
        <w:adjustRightInd w:val="0"/>
        <w:spacing w:line="240" w:lineRule="exact"/>
        <w:ind w:left="810" w:right="-360"/>
        <w:rPr>
          <w:rFonts w:eastAsiaTheme="minorHAnsi"/>
          <w:color w:val="000000"/>
          <w:sz w:val="22"/>
          <w:szCs w:val="22"/>
        </w:rPr>
      </w:pPr>
      <w:r w:rsidRPr="00F260DA">
        <w:rPr>
          <w:rFonts w:eastAsiaTheme="minorHAnsi"/>
          <w:color w:val="000000"/>
          <w:sz w:val="22"/>
          <w:szCs w:val="22"/>
        </w:rPr>
        <w:t>d. Council Member—</w:t>
      </w:r>
      <w:r w:rsidR="009F458E">
        <w:rPr>
          <w:rFonts w:eastAsiaTheme="minorHAnsi"/>
          <w:color w:val="000000"/>
          <w:sz w:val="22"/>
          <w:szCs w:val="22"/>
        </w:rPr>
        <w:t>Lee Blanchard</w:t>
      </w:r>
    </w:p>
    <w:p w14:paraId="0F5D9705" w14:textId="3B226E03" w:rsidR="00080E06" w:rsidRPr="00F260DA" w:rsidRDefault="00D416D3" w:rsidP="00E04879">
      <w:pPr>
        <w:spacing w:before="120" w:after="120" w:line="240" w:lineRule="exact"/>
        <w:ind w:right="-360"/>
        <w:rPr>
          <w:rFonts w:eastAsiaTheme="minorHAnsi"/>
          <w:color w:val="000000"/>
          <w:sz w:val="22"/>
          <w:szCs w:val="22"/>
        </w:rPr>
      </w:pPr>
      <w:r>
        <w:rPr>
          <w:b/>
          <w:sz w:val="22"/>
          <w:szCs w:val="22"/>
        </w:rPr>
        <w:t>D</w:t>
      </w:r>
      <w:r w:rsidR="00B724DD">
        <w:rPr>
          <w:b/>
          <w:sz w:val="22"/>
          <w:szCs w:val="22"/>
        </w:rPr>
        <w:t>. Claims Signing/Motion to Approve the Bills</w:t>
      </w:r>
    </w:p>
    <w:p w14:paraId="440BF9F0" w14:textId="52CADECC" w:rsidR="003950BE" w:rsidRPr="003950BE" w:rsidRDefault="00D416D3" w:rsidP="00E04879">
      <w:pPr>
        <w:numPr>
          <w:ilvl w:val="0"/>
          <w:numId w:val="37"/>
        </w:numPr>
        <w:autoSpaceDE w:val="0"/>
        <w:autoSpaceDN w:val="0"/>
        <w:adjustRightInd w:val="0"/>
        <w:spacing w:line="240" w:lineRule="exact"/>
        <w:ind w:right="-360"/>
        <w:rPr>
          <w:b/>
          <w:bCs/>
          <w:color w:val="222A35"/>
          <w:sz w:val="22"/>
          <w:szCs w:val="22"/>
        </w:rPr>
      </w:pPr>
      <w:r>
        <w:rPr>
          <w:rFonts w:eastAsiaTheme="minorHAnsi"/>
          <w:b/>
          <w:bCs/>
          <w:color w:val="000000"/>
          <w:sz w:val="22"/>
          <w:szCs w:val="22"/>
        </w:rPr>
        <w:t>E</w:t>
      </w:r>
      <w:r w:rsidR="00F260DA" w:rsidRPr="00F260DA">
        <w:rPr>
          <w:rFonts w:eastAsiaTheme="minorHAnsi"/>
          <w:b/>
          <w:bCs/>
          <w:color w:val="000000"/>
          <w:sz w:val="22"/>
          <w:szCs w:val="22"/>
        </w:rPr>
        <w:t xml:space="preserve">. Motion/Vote to Adjourn </w:t>
      </w:r>
      <w:r w:rsidR="00D7347E">
        <w:rPr>
          <w:rFonts w:eastAsiaTheme="minorHAnsi"/>
          <w:b/>
          <w:bCs/>
          <w:color w:val="000000"/>
          <w:sz w:val="22"/>
          <w:szCs w:val="22"/>
        </w:rPr>
        <w:t>the Meeting</w:t>
      </w:r>
      <w:r w:rsidR="00F260DA" w:rsidRPr="00F260D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0"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1" w:name="_Hlk71720194"/>
      <w:r w:rsidRPr="00DD0679">
        <w:rPr>
          <w:sz w:val="20"/>
          <w:szCs w:val="20"/>
        </w:rPr>
        <w:t xml:space="preserve">Final documents are generally posted to the website by Friday at 4:00 p.m. </w:t>
      </w:r>
    </w:p>
    <w:bookmarkEnd w:id="0"/>
    <w:bookmarkEnd w:id="1"/>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2"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2"/>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4044" w14:textId="77777777" w:rsidR="00A66929" w:rsidRDefault="00A66929" w:rsidP="008D1AA4">
      <w:r>
        <w:separator/>
      </w:r>
    </w:p>
  </w:endnote>
  <w:endnote w:type="continuationSeparator" w:id="0">
    <w:p w14:paraId="145DF53D" w14:textId="77777777" w:rsidR="00A66929" w:rsidRDefault="00A66929"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DFBB" w14:textId="77777777" w:rsidR="00A66929" w:rsidRDefault="00A66929" w:rsidP="008D1AA4">
      <w:r>
        <w:separator/>
      </w:r>
    </w:p>
  </w:footnote>
  <w:footnote w:type="continuationSeparator" w:id="0">
    <w:p w14:paraId="4C91E64A" w14:textId="77777777" w:rsidR="00A66929" w:rsidRDefault="00A66929"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63C4A"/>
    <w:multiLevelType w:val="hybridMultilevel"/>
    <w:tmpl w:val="37C86DF8"/>
    <w:lvl w:ilvl="0" w:tplc="D690057C">
      <w:start w:val="5"/>
      <w:numFmt w:val="upperLette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8"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14633">
    <w:abstractNumId w:val="6"/>
  </w:num>
  <w:num w:numId="2" w16cid:durableId="733503114">
    <w:abstractNumId w:val="37"/>
  </w:num>
  <w:num w:numId="3" w16cid:durableId="1292787551">
    <w:abstractNumId w:val="11"/>
  </w:num>
  <w:num w:numId="4" w16cid:durableId="741870275">
    <w:abstractNumId w:val="25"/>
  </w:num>
  <w:num w:numId="5" w16cid:durableId="145440611">
    <w:abstractNumId w:val="7"/>
  </w:num>
  <w:num w:numId="6" w16cid:durableId="115102978">
    <w:abstractNumId w:val="17"/>
  </w:num>
  <w:num w:numId="7" w16cid:durableId="958416824">
    <w:abstractNumId w:val="33"/>
  </w:num>
  <w:num w:numId="8" w16cid:durableId="1592620911">
    <w:abstractNumId w:val="8"/>
  </w:num>
  <w:num w:numId="9" w16cid:durableId="20937105">
    <w:abstractNumId w:val="30"/>
  </w:num>
  <w:num w:numId="10" w16cid:durableId="445589582">
    <w:abstractNumId w:val="36"/>
  </w:num>
  <w:num w:numId="11" w16cid:durableId="761486089">
    <w:abstractNumId w:val="21"/>
  </w:num>
  <w:num w:numId="12" w16cid:durableId="1640652775">
    <w:abstractNumId w:val="5"/>
  </w:num>
  <w:num w:numId="13" w16cid:durableId="1058355648">
    <w:abstractNumId w:val="22"/>
  </w:num>
  <w:num w:numId="14" w16cid:durableId="317149279">
    <w:abstractNumId w:val="9"/>
  </w:num>
  <w:num w:numId="15" w16cid:durableId="1121538777">
    <w:abstractNumId w:val="29"/>
  </w:num>
  <w:num w:numId="16" w16cid:durableId="303775465">
    <w:abstractNumId w:val="32"/>
  </w:num>
  <w:num w:numId="17" w16cid:durableId="520361644">
    <w:abstractNumId w:val="10"/>
  </w:num>
  <w:num w:numId="18" w16cid:durableId="1945111818">
    <w:abstractNumId w:val="18"/>
  </w:num>
  <w:num w:numId="19" w16cid:durableId="260258017">
    <w:abstractNumId w:val="35"/>
  </w:num>
  <w:num w:numId="20" w16cid:durableId="835077606">
    <w:abstractNumId w:val="23"/>
  </w:num>
  <w:num w:numId="21" w16cid:durableId="704909564">
    <w:abstractNumId w:val="24"/>
  </w:num>
  <w:num w:numId="22" w16cid:durableId="1873569319">
    <w:abstractNumId w:val="15"/>
  </w:num>
  <w:num w:numId="23" w16cid:durableId="645285531">
    <w:abstractNumId w:val="26"/>
  </w:num>
  <w:num w:numId="24" w16cid:durableId="309021149">
    <w:abstractNumId w:val="31"/>
  </w:num>
  <w:num w:numId="25" w16cid:durableId="548420703">
    <w:abstractNumId w:val="16"/>
  </w:num>
  <w:num w:numId="26" w16cid:durableId="1275018345">
    <w:abstractNumId w:val="28"/>
  </w:num>
  <w:num w:numId="27" w16cid:durableId="1031026860">
    <w:abstractNumId w:val="12"/>
  </w:num>
  <w:num w:numId="28" w16cid:durableId="677119007">
    <w:abstractNumId w:val="20"/>
  </w:num>
  <w:num w:numId="29" w16cid:durableId="979532353">
    <w:abstractNumId w:val="14"/>
  </w:num>
  <w:num w:numId="30" w16cid:durableId="725840106">
    <w:abstractNumId w:val="3"/>
  </w:num>
  <w:num w:numId="31" w16cid:durableId="1211308504">
    <w:abstractNumId w:val="2"/>
  </w:num>
  <w:num w:numId="32" w16cid:durableId="779032181">
    <w:abstractNumId w:val="19"/>
  </w:num>
  <w:num w:numId="33" w16cid:durableId="2007635903">
    <w:abstractNumId w:val="19"/>
    <w:lvlOverride w:ilvl="0">
      <w:startOverride w:val="1"/>
    </w:lvlOverride>
    <w:lvlOverride w:ilvl="1"/>
    <w:lvlOverride w:ilvl="2"/>
    <w:lvlOverride w:ilvl="3"/>
    <w:lvlOverride w:ilvl="4"/>
    <w:lvlOverride w:ilvl="5"/>
    <w:lvlOverride w:ilvl="6"/>
    <w:lvlOverride w:ilvl="7"/>
    <w:lvlOverride w:ilvl="8"/>
  </w:num>
  <w:num w:numId="34" w16cid:durableId="1656450488">
    <w:abstractNumId w:val="34"/>
  </w:num>
  <w:num w:numId="35" w16cid:durableId="1551728308">
    <w:abstractNumId w:val="0"/>
  </w:num>
  <w:num w:numId="36" w16cid:durableId="723916982">
    <w:abstractNumId w:val="1"/>
  </w:num>
  <w:num w:numId="37" w16cid:durableId="1041789106">
    <w:abstractNumId w:val="4"/>
  </w:num>
  <w:num w:numId="38" w16cid:durableId="14880154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006144">
    <w:abstractNumId w:val="2"/>
    <w:lvlOverride w:ilvl="0">
      <w:startOverride w:val="1"/>
    </w:lvlOverride>
    <w:lvlOverride w:ilvl="1"/>
    <w:lvlOverride w:ilvl="2"/>
    <w:lvlOverride w:ilvl="3"/>
    <w:lvlOverride w:ilvl="4"/>
    <w:lvlOverride w:ilvl="5"/>
    <w:lvlOverride w:ilvl="6"/>
    <w:lvlOverride w:ilvl="7"/>
    <w:lvlOverride w:ilvl="8"/>
  </w:num>
  <w:num w:numId="40" w16cid:durableId="1100839005">
    <w:abstractNumId w:val="27"/>
  </w:num>
  <w:num w:numId="41" w16cid:durableId="14275305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4584"/>
    <w:rsid w:val="000101B9"/>
    <w:rsid w:val="00015C13"/>
    <w:rsid w:val="00030019"/>
    <w:rsid w:val="00032A9D"/>
    <w:rsid w:val="00033BC0"/>
    <w:rsid w:val="00037CC4"/>
    <w:rsid w:val="00054F5F"/>
    <w:rsid w:val="00056E65"/>
    <w:rsid w:val="000570FB"/>
    <w:rsid w:val="000601D3"/>
    <w:rsid w:val="00080E06"/>
    <w:rsid w:val="00096A71"/>
    <w:rsid w:val="000974FA"/>
    <w:rsid w:val="00097D79"/>
    <w:rsid w:val="000A02BC"/>
    <w:rsid w:val="000A1440"/>
    <w:rsid w:val="000A75E6"/>
    <w:rsid w:val="000B0B7F"/>
    <w:rsid w:val="000B10AB"/>
    <w:rsid w:val="000C1FDD"/>
    <w:rsid w:val="000C3022"/>
    <w:rsid w:val="000C75D1"/>
    <w:rsid w:val="000C7B99"/>
    <w:rsid w:val="000D0509"/>
    <w:rsid w:val="000E17EA"/>
    <w:rsid w:val="000E2943"/>
    <w:rsid w:val="000F1FD0"/>
    <w:rsid w:val="000F40D0"/>
    <w:rsid w:val="00107F48"/>
    <w:rsid w:val="0011030E"/>
    <w:rsid w:val="00132C0B"/>
    <w:rsid w:val="00136C6C"/>
    <w:rsid w:val="00137071"/>
    <w:rsid w:val="00150095"/>
    <w:rsid w:val="001556D1"/>
    <w:rsid w:val="00157D6D"/>
    <w:rsid w:val="0016211E"/>
    <w:rsid w:val="00162AB2"/>
    <w:rsid w:val="0016312A"/>
    <w:rsid w:val="0016496F"/>
    <w:rsid w:val="00166E0F"/>
    <w:rsid w:val="00174947"/>
    <w:rsid w:val="00181352"/>
    <w:rsid w:val="00187B98"/>
    <w:rsid w:val="001945A4"/>
    <w:rsid w:val="001A1D82"/>
    <w:rsid w:val="001C572C"/>
    <w:rsid w:val="001E33DA"/>
    <w:rsid w:val="001E3D0F"/>
    <w:rsid w:val="001E3D41"/>
    <w:rsid w:val="001E4C57"/>
    <w:rsid w:val="001E76D8"/>
    <w:rsid w:val="001F089B"/>
    <w:rsid w:val="001F2168"/>
    <w:rsid w:val="00204BE3"/>
    <w:rsid w:val="00204C1E"/>
    <w:rsid w:val="00207FAC"/>
    <w:rsid w:val="002149E7"/>
    <w:rsid w:val="00224411"/>
    <w:rsid w:val="00225206"/>
    <w:rsid w:val="002357F5"/>
    <w:rsid w:val="002363E9"/>
    <w:rsid w:val="0023788F"/>
    <w:rsid w:val="00261BED"/>
    <w:rsid w:val="00264CD6"/>
    <w:rsid w:val="002650E8"/>
    <w:rsid w:val="00266171"/>
    <w:rsid w:val="00271600"/>
    <w:rsid w:val="00272FF1"/>
    <w:rsid w:val="002740D8"/>
    <w:rsid w:val="002812F1"/>
    <w:rsid w:val="00293EB0"/>
    <w:rsid w:val="00296C8A"/>
    <w:rsid w:val="00296F80"/>
    <w:rsid w:val="002A1E21"/>
    <w:rsid w:val="002A724B"/>
    <w:rsid w:val="002B4A08"/>
    <w:rsid w:val="002C2B7E"/>
    <w:rsid w:val="002C42AE"/>
    <w:rsid w:val="002C6D12"/>
    <w:rsid w:val="002C6D51"/>
    <w:rsid w:val="002D0391"/>
    <w:rsid w:val="002D5145"/>
    <w:rsid w:val="002D7EDA"/>
    <w:rsid w:val="002E0013"/>
    <w:rsid w:val="002E4A9B"/>
    <w:rsid w:val="002F21D0"/>
    <w:rsid w:val="002F73E0"/>
    <w:rsid w:val="00303C82"/>
    <w:rsid w:val="00305674"/>
    <w:rsid w:val="00323C38"/>
    <w:rsid w:val="00325386"/>
    <w:rsid w:val="003315BF"/>
    <w:rsid w:val="003334DB"/>
    <w:rsid w:val="00336BF5"/>
    <w:rsid w:val="00340E19"/>
    <w:rsid w:val="00341CDF"/>
    <w:rsid w:val="00341D4D"/>
    <w:rsid w:val="00341DAF"/>
    <w:rsid w:val="003524EA"/>
    <w:rsid w:val="00353DB3"/>
    <w:rsid w:val="00361D0F"/>
    <w:rsid w:val="003675C1"/>
    <w:rsid w:val="00375CC2"/>
    <w:rsid w:val="003950BE"/>
    <w:rsid w:val="00397BEA"/>
    <w:rsid w:val="003A28EC"/>
    <w:rsid w:val="003A3002"/>
    <w:rsid w:val="003A61EC"/>
    <w:rsid w:val="003A788A"/>
    <w:rsid w:val="003B2BFC"/>
    <w:rsid w:val="003B2EE3"/>
    <w:rsid w:val="003B35E0"/>
    <w:rsid w:val="003C3BD1"/>
    <w:rsid w:val="003D7E9B"/>
    <w:rsid w:val="003E1D0C"/>
    <w:rsid w:val="003E292E"/>
    <w:rsid w:val="003E49FB"/>
    <w:rsid w:val="003E5568"/>
    <w:rsid w:val="003E6B1D"/>
    <w:rsid w:val="003F0D3E"/>
    <w:rsid w:val="003F173F"/>
    <w:rsid w:val="003F21D1"/>
    <w:rsid w:val="003F40AE"/>
    <w:rsid w:val="00401489"/>
    <w:rsid w:val="004033F1"/>
    <w:rsid w:val="00404BD9"/>
    <w:rsid w:val="00407BBD"/>
    <w:rsid w:val="00415788"/>
    <w:rsid w:val="00425F34"/>
    <w:rsid w:val="00431D98"/>
    <w:rsid w:val="00433F73"/>
    <w:rsid w:val="004365DC"/>
    <w:rsid w:val="00437CDA"/>
    <w:rsid w:val="00450DFC"/>
    <w:rsid w:val="00451B00"/>
    <w:rsid w:val="00453A6B"/>
    <w:rsid w:val="00457E2C"/>
    <w:rsid w:val="00462F15"/>
    <w:rsid w:val="00464174"/>
    <w:rsid w:val="00466E0F"/>
    <w:rsid w:val="00467CEE"/>
    <w:rsid w:val="0047136D"/>
    <w:rsid w:val="004744CA"/>
    <w:rsid w:val="00474F88"/>
    <w:rsid w:val="00476C8C"/>
    <w:rsid w:val="004814F8"/>
    <w:rsid w:val="00484308"/>
    <w:rsid w:val="00492CDF"/>
    <w:rsid w:val="00493375"/>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1891"/>
    <w:rsid w:val="00524446"/>
    <w:rsid w:val="00526A03"/>
    <w:rsid w:val="00536232"/>
    <w:rsid w:val="00537D2A"/>
    <w:rsid w:val="00547DC3"/>
    <w:rsid w:val="00562E7B"/>
    <w:rsid w:val="00564E6C"/>
    <w:rsid w:val="00565021"/>
    <w:rsid w:val="00584E3F"/>
    <w:rsid w:val="005856AA"/>
    <w:rsid w:val="00585F78"/>
    <w:rsid w:val="00595358"/>
    <w:rsid w:val="005A0897"/>
    <w:rsid w:val="005A5332"/>
    <w:rsid w:val="005A5EC9"/>
    <w:rsid w:val="005A631D"/>
    <w:rsid w:val="005B457A"/>
    <w:rsid w:val="005C39AE"/>
    <w:rsid w:val="005C459F"/>
    <w:rsid w:val="005C48B6"/>
    <w:rsid w:val="005C7A1F"/>
    <w:rsid w:val="005D1750"/>
    <w:rsid w:val="005E2054"/>
    <w:rsid w:val="005F2648"/>
    <w:rsid w:val="005F3C76"/>
    <w:rsid w:val="00601D79"/>
    <w:rsid w:val="00607D06"/>
    <w:rsid w:val="00610C33"/>
    <w:rsid w:val="00610D3A"/>
    <w:rsid w:val="00612B2C"/>
    <w:rsid w:val="0061315B"/>
    <w:rsid w:val="0062630B"/>
    <w:rsid w:val="006308D6"/>
    <w:rsid w:val="00631E81"/>
    <w:rsid w:val="00640B06"/>
    <w:rsid w:val="0064668D"/>
    <w:rsid w:val="00646F90"/>
    <w:rsid w:val="00657406"/>
    <w:rsid w:val="00666CD5"/>
    <w:rsid w:val="006714F8"/>
    <w:rsid w:val="00674C0B"/>
    <w:rsid w:val="00676B62"/>
    <w:rsid w:val="00677AC1"/>
    <w:rsid w:val="00694689"/>
    <w:rsid w:val="00696B3B"/>
    <w:rsid w:val="006A4EE9"/>
    <w:rsid w:val="006A501C"/>
    <w:rsid w:val="006A5D48"/>
    <w:rsid w:val="006B4BBD"/>
    <w:rsid w:val="006C1B5A"/>
    <w:rsid w:val="006C2715"/>
    <w:rsid w:val="006C2F1E"/>
    <w:rsid w:val="006D531D"/>
    <w:rsid w:val="006D75A9"/>
    <w:rsid w:val="006E2700"/>
    <w:rsid w:val="006E5AE2"/>
    <w:rsid w:val="006F19C9"/>
    <w:rsid w:val="006F2C57"/>
    <w:rsid w:val="006F42C1"/>
    <w:rsid w:val="006F7B65"/>
    <w:rsid w:val="00700248"/>
    <w:rsid w:val="007011CD"/>
    <w:rsid w:val="00712F9D"/>
    <w:rsid w:val="00713D70"/>
    <w:rsid w:val="007146AE"/>
    <w:rsid w:val="00716A94"/>
    <w:rsid w:val="00733A64"/>
    <w:rsid w:val="00741D7B"/>
    <w:rsid w:val="007519CF"/>
    <w:rsid w:val="0076483D"/>
    <w:rsid w:val="00766D2C"/>
    <w:rsid w:val="0076723E"/>
    <w:rsid w:val="00773A42"/>
    <w:rsid w:val="007752D6"/>
    <w:rsid w:val="007757B6"/>
    <w:rsid w:val="00790B9A"/>
    <w:rsid w:val="00795D7E"/>
    <w:rsid w:val="007A54F3"/>
    <w:rsid w:val="007B29C1"/>
    <w:rsid w:val="007B3D32"/>
    <w:rsid w:val="007C6427"/>
    <w:rsid w:val="007C65C4"/>
    <w:rsid w:val="007D0B5F"/>
    <w:rsid w:val="007E5C9F"/>
    <w:rsid w:val="007E6EC5"/>
    <w:rsid w:val="007F7CBE"/>
    <w:rsid w:val="00805B9B"/>
    <w:rsid w:val="00807C8A"/>
    <w:rsid w:val="008246F0"/>
    <w:rsid w:val="008331D6"/>
    <w:rsid w:val="00835D80"/>
    <w:rsid w:val="008416E1"/>
    <w:rsid w:val="008460F9"/>
    <w:rsid w:val="00854CA4"/>
    <w:rsid w:val="00857B4D"/>
    <w:rsid w:val="00857E66"/>
    <w:rsid w:val="00861E45"/>
    <w:rsid w:val="00863A19"/>
    <w:rsid w:val="00863C27"/>
    <w:rsid w:val="008641A4"/>
    <w:rsid w:val="0086584B"/>
    <w:rsid w:val="00865A27"/>
    <w:rsid w:val="0087087C"/>
    <w:rsid w:val="00877B91"/>
    <w:rsid w:val="00883AFC"/>
    <w:rsid w:val="00883CAA"/>
    <w:rsid w:val="00885D41"/>
    <w:rsid w:val="00891812"/>
    <w:rsid w:val="00891C60"/>
    <w:rsid w:val="00893FA8"/>
    <w:rsid w:val="00896739"/>
    <w:rsid w:val="008A1909"/>
    <w:rsid w:val="008A2218"/>
    <w:rsid w:val="008A2FA0"/>
    <w:rsid w:val="008A7C12"/>
    <w:rsid w:val="008B1380"/>
    <w:rsid w:val="008B5E7F"/>
    <w:rsid w:val="008B649D"/>
    <w:rsid w:val="008C7CD8"/>
    <w:rsid w:val="008D1AA4"/>
    <w:rsid w:val="008D50A5"/>
    <w:rsid w:val="008D7A02"/>
    <w:rsid w:val="008E2C77"/>
    <w:rsid w:val="008F0B03"/>
    <w:rsid w:val="008F20F7"/>
    <w:rsid w:val="008F51D2"/>
    <w:rsid w:val="008F6ABA"/>
    <w:rsid w:val="00905012"/>
    <w:rsid w:val="00915766"/>
    <w:rsid w:val="00925A31"/>
    <w:rsid w:val="00936A7C"/>
    <w:rsid w:val="0094272F"/>
    <w:rsid w:val="00945C1B"/>
    <w:rsid w:val="00945F0A"/>
    <w:rsid w:val="009508CF"/>
    <w:rsid w:val="0095762C"/>
    <w:rsid w:val="00960B20"/>
    <w:rsid w:val="00962107"/>
    <w:rsid w:val="00965A1F"/>
    <w:rsid w:val="00966598"/>
    <w:rsid w:val="0097074D"/>
    <w:rsid w:val="00972B3F"/>
    <w:rsid w:val="00987BDC"/>
    <w:rsid w:val="009918BC"/>
    <w:rsid w:val="009B2AD1"/>
    <w:rsid w:val="009C4511"/>
    <w:rsid w:val="009C50B6"/>
    <w:rsid w:val="009F458E"/>
    <w:rsid w:val="009F4F28"/>
    <w:rsid w:val="009F6231"/>
    <w:rsid w:val="009F7E64"/>
    <w:rsid w:val="00A05095"/>
    <w:rsid w:val="00A124C5"/>
    <w:rsid w:val="00A2335F"/>
    <w:rsid w:val="00A269A0"/>
    <w:rsid w:val="00A310F8"/>
    <w:rsid w:val="00A35028"/>
    <w:rsid w:val="00A41BAA"/>
    <w:rsid w:val="00A45E23"/>
    <w:rsid w:val="00A57B18"/>
    <w:rsid w:val="00A63C98"/>
    <w:rsid w:val="00A66929"/>
    <w:rsid w:val="00A77F9B"/>
    <w:rsid w:val="00A821C6"/>
    <w:rsid w:val="00A943BA"/>
    <w:rsid w:val="00AA2BFB"/>
    <w:rsid w:val="00AA3D12"/>
    <w:rsid w:val="00AA425A"/>
    <w:rsid w:val="00AA5399"/>
    <w:rsid w:val="00AD4C38"/>
    <w:rsid w:val="00AF3E73"/>
    <w:rsid w:val="00B02F7E"/>
    <w:rsid w:val="00B10089"/>
    <w:rsid w:val="00B167DD"/>
    <w:rsid w:val="00B24D8E"/>
    <w:rsid w:val="00B378CE"/>
    <w:rsid w:val="00B51EC1"/>
    <w:rsid w:val="00B52F8D"/>
    <w:rsid w:val="00B54C41"/>
    <w:rsid w:val="00B54DD9"/>
    <w:rsid w:val="00B55143"/>
    <w:rsid w:val="00B63E4C"/>
    <w:rsid w:val="00B71B7D"/>
    <w:rsid w:val="00B724DD"/>
    <w:rsid w:val="00B753AC"/>
    <w:rsid w:val="00B82E77"/>
    <w:rsid w:val="00B87903"/>
    <w:rsid w:val="00B904E1"/>
    <w:rsid w:val="00BA06D4"/>
    <w:rsid w:val="00BA1CDC"/>
    <w:rsid w:val="00BB411B"/>
    <w:rsid w:val="00BC4687"/>
    <w:rsid w:val="00BD407C"/>
    <w:rsid w:val="00BE31D6"/>
    <w:rsid w:val="00BF3961"/>
    <w:rsid w:val="00BF51B0"/>
    <w:rsid w:val="00C03023"/>
    <w:rsid w:val="00C04BD6"/>
    <w:rsid w:val="00C06634"/>
    <w:rsid w:val="00C071DB"/>
    <w:rsid w:val="00C14F2B"/>
    <w:rsid w:val="00C15897"/>
    <w:rsid w:val="00C23891"/>
    <w:rsid w:val="00C40CDA"/>
    <w:rsid w:val="00C41867"/>
    <w:rsid w:val="00C430C5"/>
    <w:rsid w:val="00C504E0"/>
    <w:rsid w:val="00C50CBD"/>
    <w:rsid w:val="00C53D05"/>
    <w:rsid w:val="00C5671E"/>
    <w:rsid w:val="00C56EE9"/>
    <w:rsid w:val="00C60A7C"/>
    <w:rsid w:val="00C62427"/>
    <w:rsid w:val="00C66DFF"/>
    <w:rsid w:val="00C70B19"/>
    <w:rsid w:val="00C732C7"/>
    <w:rsid w:val="00C82995"/>
    <w:rsid w:val="00C872A3"/>
    <w:rsid w:val="00CA4AC1"/>
    <w:rsid w:val="00CB159F"/>
    <w:rsid w:val="00CB181A"/>
    <w:rsid w:val="00CB675E"/>
    <w:rsid w:val="00CD0B71"/>
    <w:rsid w:val="00CE20DD"/>
    <w:rsid w:val="00CE401A"/>
    <w:rsid w:val="00CE6014"/>
    <w:rsid w:val="00CE6232"/>
    <w:rsid w:val="00D01003"/>
    <w:rsid w:val="00D07064"/>
    <w:rsid w:val="00D10373"/>
    <w:rsid w:val="00D15755"/>
    <w:rsid w:val="00D21488"/>
    <w:rsid w:val="00D250CA"/>
    <w:rsid w:val="00D256FC"/>
    <w:rsid w:val="00D263EE"/>
    <w:rsid w:val="00D416D3"/>
    <w:rsid w:val="00D44D10"/>
    <w:rsid w:val="00D4677C"/>
    <w:rsid w:val="00D51F20"/>
    <w:rsid w:val="00D64AAF"/>
    <w:rsid w:val="00D65247"/>
    <w:rsid w:val="00D66920"/>
    <w:rsid w:val="00D7347E"/>
    <w:rsid w:val="00D73D7D"/>
    <w:rsid w:val="00D83A4D"/>
    <w:rsid w:val="00D84318"/>
    <w:rsid w:val="00D847E7"/>
    <w:rsid w:val="00D85EAC"/>
    <w:rsid w:val="00D90DD4"/>
    <w:rsid w:val="00D9358F"/>
    <w:rsid w:val="00DA5199"/>
    <w:rsid w:val="00DA6746"/>
    <w:rsid w:val="00DB0AC8"/>
    <w:rsid w:val="00DB4A4D"/>
    <w:rsid w:val="00DB4C8E"/>
    <w:rsid w:val="00DB663C"/>
    <w:rsid w:val="00DC396F"/>
    <w:rsid w:val="00DC7A8F"/>
    <w:rsid w:val="00DD0679"/>
    <w:rsid w:val="00DD1812"/>
    <w:rsid w:val="00DD1AB0"/>
    <w:rsid w:val="00DD4C3D"/>
    <w:rsid w:val="00DD7073"/>
    <w:rsid w:val="00DF4ACF"/>
    <w:rsid w:val="00E03337"/>
    <w:rsid w:val="00E04879"/>
    <w:rsid w:val="00E05CA1"/>
    <w:rsid w:val="00E05F61"/>
    <w:rsid w:val="00E22452"/>
    <w:rsid w:val="00E22B4A"/>
    <w:rsid w:val="00E26A7B"/>
    <w:rsid w:val="00E27D76"/>
    <w:rsid w:val="00E37403"/>
    <w:rsid w:val="00E407D9"/>
    <w:rsid w:val="00E44ABD"/>
    <w:rsid w:val="00E5029D"/>
    <w:rsid w:val="00E51275"/>
    <w:rsid w:val="00E51B49"/>
    <w:rsid w:val="00E52490"/>
    <w:rsid w:val="00E566BD"/>
    <w:rsid w:val="00E611A8"/>
    <w:rsid w:val="00E724F6"/>
    <w:rsid w:val="00E76165"/>
    <w:rsid w:val="00E776C0"/>
    <w:rsid w:val="00E80D58"/>
    <w:rsid w:val="00E909E8"/>
    <w:rsid w:val="00E91287"/>
    <w:rsid w:val="00E9203C"/>
    <w:rsid w:val="00E954A9"/>
    <w:rsid w:val="00E95F43"/>
    <w:rsid w:val="00EA08D6"/>
    <w:rsid w:val="00EA1101"/>
    <w:rsid w:val="00EB3458"/>
    <w:rsid w:val="00EB48CB"/>
    <w:rsid w:val="00EB59E8"/>
    <w:rsid w:val="00EB5D3C"/>
    <w:rsid w:val="00EB6DC9"/>
    <w:rsid w:val="00EC0029"/>
    <w:rsid w:val="00EC11E2"/>
    <w:rsid w:val="00EC12C6"/>
    <w:rsid w:val="00ED29F2"/>
    <w:rsid w:val="00ED4E75"/>
    <w:rsid w:val="00EE32EA"/>
    <w:rsid w:val="00EF440D"/>
    <w:rsid w:val="00EF6B80"/>
    <w:rsid w:val="00F0684E"/>
    <w:rsid w:val="00F07284"/>
    <w:rsid w:val="00F07F99"/>
    <w:rsid w:val="00F14C89"/>
    <w:rsid w:val="00F219CD"/>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71AC5"/>
    <w:rsid w:val="00F77CAE"/>
    <w:rsid w:val="00F84894"/>
    <w:rsid w:val="00F86526"/>
    <w:rsid w:val="00F935AF"/>
    <w:rsid w:val="00FA10C5"/>
    <w:rsid w:val="00FA69DA"/>
    <w:rsid w:val="00FB059B"/>
    <w:rsid w:val="00FB1618"/>
    <w:rsid w:val="00FC0B11"/>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6C74-83B0-4E46-BF9E-75F2235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wssclerk2</cp:lastModifiedBy>
  <cp:revision>2</cp:revision>
  <cp:lastPrinted>2022-06-09T20:55:00Z</cp:lastPrinted>
  <dcterms:created xsi:type="dcterms:W3CDTF">2022-06-15T14:41:00Z</dcterms:created>
  <dcterms:modified xsi:type="dcterms:W3CDTF">2022-06-15T14:41:00Z</dcterms:modified>
</cp:coreProperties>
</file>