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4DFEBFF3" w:rsidR="00476C8C" w:rsidRPr="00822489" w:rsidRDefault="00D03798" w:rsidP="00822489">
      <w:pPr>
        <w:pStyle w:val="NoSpacing"/>
        <w:jc w:val="center"/>
        <w:rPr>
          <w:b/>
          <w:bCs/>
        </w:rPr>
      </w:pPr>
      <w:r>
        <w:rPr>
          <w:b/>
          <w:bCs/>
        </w:rPr>
        <w:t xml:space="preserve"> </w:t>
      </w:r>
      <w:r w:rsidR="00476C8C" w:rsidRPr="00822489">
        <w:rPr>
          <w:b/>
          <w:bCs/>
        </w:rPr>
        <w:t>AGENDA</w:t>
      </w:r>
    </w:p>
    <w:p w14:paraId="2BC4DE0D" w14:textId="77777777" w:rsidR="00476C8C" w:rsidRPr="00E77438" w:rsidRDefault="00476C8C" w:rsidP="00E04879">
      <w:pPr>
        <w:ind w:right="-360"/>
        <w:jc w:val="center"/>
        <w:rPr>
          <w:b/>
        </w:rPr>
      </w:pPr>
      <w:r w:rsidRPr="00E77438">
        <w:rPr>
          <w:b/>
        </w:rPr>
        <w:t>City Council Meeting</w:t>
      </w:r>
    </w:p>
    <w:p w14:paraId="31592928" w14:textId="0F843FCE"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F3224F">
          <w:rPr>
            <w:rStyle w:val="Hyperlink"/>
            <w:b/>
            <w:bCs/>
          </w:rPr>
          <w:t>https://us02web.zoom.us/j/</w:t>
        </w:r>
      </w:hyperlink>
      <w:r w:rsidR="0041205C" w:rsidRPr="00F3224F">
        <w:rPr>
          <w:rStyle w:val="Hyperlink"/>
          <w:b/>
          <w:bCs/>
        </w:rPr>
        <w:t>9108095389</w:t>
      </w:r>
    </w:p>
    <w:p w14:paraId="75ADD93D" w14:textId="7D1D3BAD" w:rsidR="00476C8C" w:rsidRDefault="00B61127" w:rsidP="00E04879">
      <w:pPr>
        <w:ind w:right="-360"/>
        <w:jc w:val="center"/>
        <w:rPr>
          <w:b/>
          <w:bCs/>
          <w:color w:val="000000"/>
        </w:rPr>
      </w:pPr>
      <w:r>
        <w:rPr>
          <w:b/>
        </w:rPr>
        <w:t>Tuesday</w:t>
      </w:r>
      <w:r w:rsidR="00766D2C">
        <w:rPr>
          <w:b/>
        </w:rPr>
        <w:t xml:space="preserve">, </w:t>
      </w:r>
      <w:r w:rsidR="003C0FF8">
        <w:rPr>
          <w:b/>
        </w:rPr>
        <w:t xml:space="preserve">February </w:t>
      </w:r>
      <w:r w:rsidR="00B47C83">
        <w:rPr>
          <w:b/>
        </w:rPr>
        <w:t>21</w:t>
      </w:r>
      <w:r w:rsidR="00476C8C">
        <w:rPr>
          <w:b/>
        </w:rPr>
        <w:t>, 202</w:t>
      </w:r>
      <w:r w:rsidR="00000521">
        <w:rPr>
          <w:b/>
        </w:rPr>
        <w:t>3</w:t>
      </w:r>
      <w:r w:rsidR="00476C8C" w:rsidRPr="00E77438">
        <w:rPr>
          <w:b/>
        </w:rPr>
        <w:t xml:space="preserve"> </w:t>
      </w:r>
      <w:r w:rsidR="00476C8C" w:rsidRPr="00E77438">
        <w:rPr>
          <w:b/>
          <w:bCs/>
          <w:color w:val="000000"/>
        </w:rPr>
        <w:t xml:space="preserve">@ </w:t>
      </w:r>
      <w:r w:rsidR="00B47C83">
        <w:rPr>
          <w:b/>
          <w:bCs/>
          <w:color w:val="000000"/>
        </w:rPr>
        <w:t>6</w:t>
      </w:r>
      <w:r w:rsidR="00EB48CB">
        <w:rPr>
          <w:b/>
          <w:bCs/>
          <w:color w:val="000000"/>
        </w:rPr>
        <w:t>:</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Pr="00921573" w:rsidRDefault="00503AD6" w:rsidP="00E04879">
      <w:pPr>
        <w:pStyle w:val="Default"/>
        <w:spacing w:after="118"/>
        <w:ind w:left="360" w:right="-360" w:hanging="360"/>
        <w:rPr>
          <w:sz w:val="20"/>
          <w:szCs w:val="20"/>
        </w:rPr>
      </w:pPr>
      <w:r>
        <w:rPr>
          <w:b/>
          <w:bCs/>
          <w:sz w:val="22"/>
          <w:szCs w:val="22"/>
        </w:rPr>
        <w:t xml:space="preserve">D. </w:t>
      </w:r>
      <w:r w:rsidR="00972B3F">
        <w:rPr>
          <w:b/>
          <w:bCs/>
          <w:sz w:val="22"/>
          <w:szCs w:val="22"/>
        </w:rPr>
        <w:tab/>
      </w:r>
      <w:r>
        <w:rPr>
          <w:b/>
          <w:bCs/>
          <w:sz w:val="22"/>
          <w:szCs w:val="22"/>
        </w:rPr>
        <w:t xml:space="preserve">Public Comment: </w:t>
      </w:r>
      <w:r w:rsidRPr="00921573">
        <w:rPr>
          <w:sz w:val="20"/>
          <w:szCs w:val="20"/>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Pr="00921573" w:rsidRDefault="00503AD6" w:rsidP="00E04879">
      <w:pPr>
        <w:pStyle w:val="Default"/>
        <w:numPr>
          <w:ilvl w:val="1"/>
          <w:numId w:val="39"/>
        </w:numPr>
        <w:spacing w:after="21"/>
        <w:ind w:left="720" w:right="-360"/>
        <w:rPr>
          <w:sz w:val="20"/>
          <w:szCs w:val="20"/>
        </w:rPr>
      </w:pPr>
      <w:r w:rsidRPr="00921573">
        <w:rPr>
          <w:sz w:val="20"/>
          <w:szCs w:val="20"/>
        </w:rPr>
        <w:t xml:space="preserve">1. Step up to the podium and state your name and address for the record. </w:t>
      </w:r>
    </w:p>
    <w:p w14:paraId="2A57719B" w14:textId="5AD67BC3" w:rsidR="00CB181A" w:rsidRPr="00921573" w:rsidRDefault="00503AD6" w:rsidP="00BD7483">
      <w:pPr>
        <w:pStyle w:val="Default"/>
        <w:numPr>
          <w:ilvl w:val="1"/>
          <w:numId w:val="39"/>
        </w:numPr>
        <w:spacing w:after="21"/>
        <w:ind w:left="720" w:right="-360"/>
        <w:rPr>
          <w:sz w:val="20"/>
          <w:szCs w:val="20"/>
        </w:rPr>
      </w:pPr>
      <w:r w:rsidRPr="00921573">
        <w:rPr>
          <w:sz w:val="20"/>
          <w:szCs w:val="20"/>
        </w:rPr>
        <w:t xml:space="preserve">2. Please limit your comments to THREE (3) minutes. </w:t>
      </w:r>
    </w:p>
    <w:p w14:paraId="02F28134" w14:textId="77777777" w:rsidR="003A154B" w:rsidRDefault="003A154B" w:rsidP="00965A1F">
      <w:pPr>
        <w:pStyle w:val="Default"/>
        <w:ind w:left="720"/>
        <w:rPr>
          <w:i/>
          <w:iCs/>
          <w:sz w:val="20"/>
          <w:szCs w:val="20"/>
        </w:rPr>
      </w:pPr>
    </w:p>
    <w:p w14:paraId="2C65486C" w14:textId="7443BAF0" w:rsidR="00DF6C25" w:rsidRDefault="00B47C83" w:rsidP="00DF6C25">
      <w:pPr>
        <w:spacing w:before="120" w:after="120"/>
        <w:ind w:right="-360"/>
        <w:rPr>
          <w:b/>
          <w:sz w:val="22"/>
          <w:szCs w:val="22"/>
        </w:rPr>
      </w:pPr>
      <w:r>
        <w:rPr>
          <w:b/>
          <w:sz w:val="22"/>
          <w:szCs w:val="22"/>
        </w:rPr>
        <w:t>E</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 </w:t>
      </w:r>
      <w:r w:rsidR="00D85EAC" w:rsidRPr="00B80D3A">
        <w:rPr>
          <w:b/>
          <w:sz w:val="22"/>
          <w:szCs w:val="22"/>
        </w:rPr>
        <w:t xml:space="preserve"> </w:t>
      </w:r>
    </w:p>
    <w:p w14:paraId="2530D189" w14:textId="29DA1607" w:rsidR="00B47C83" w:rsidRDefault="00B47C83" w:rsidP="00B47C83">
      <w:pPr>
        <w:numPr>
          <w:ilvl w:val="0"/>
          <w:numId w:val="33"/>
        </w:numPr>
        <w:autoSpaceDE w:val="0"/>
        <w:autoSpaceDN w:val="0"/>
        <w:adjustRightInd w:val="0"/>
        <w:ind w:left="720"/>
        <w:rPr>
          <w:bCs/>
          <w:i/>
          <w:iCs/>
          <w:sz w:val="22"/>
          <w:szCs w:val="22"/>
        </w:rPr>
      </w:pPr>
      <w:r>
        <w:rPr>
          <w:b/>
          <w:sz w:val="22"/>
          <w:szCs w:val="22"/>
        </w:rPr>
        <w:t xml:space="preserve">1.  </w:t>
      </w:r>
      <w:r w:rsidRPr="00513C73">
        <w:rPr>
          <w:b/>
          <w:sz w:val="22"/>
          <w:szCs w:val="22"/>
        </w:rPr>
        <w:t>Capital Improvement Plan (CIP)</w:t>
      </w:r>
      <w:r>
        <w:rPr>
          <w:bCs/>
          <w:sz w:val="22"/>
          <w:szCs w:val="22"/>
        </w:rPr>
        <w:t xml:space="preserve"> </w:t>
      </w:r>
      <w:r>
        <w:rPr>
          <w:rFonts w:eastAsiaTheme="minorHAnsi"/>
          <w:b/>
          <w:bCs/>
          <w:color w:val="000000"/>
          <w:sz w:val="22"/>
          <w:szCs w:val="22"/>
        </w:rPr>
        <w:t>– Survey Documents</w:t>
      </w:r>
    </w:p>
    <w:p w14:paraId="5CE34491" w14:textId="77777777" w:rsidR="00B47C83" w:rsidRPr="00675508" w:rsidRDefault="00B47C83" w:rsidP="00B47C83">
      <w:pPr>
        <w:pStyle w:val="ListParagraph"/>
        <w:ind w:left="990"/>
        <w:rPr>
          <w:b/>
          <w:sz w:val="22"/>
          <w:szCs w:val="22"/>
        </w:rPr>
      </w:pPr>
      <w:r w:rsidRPr="00675508">
        <w:rPr>
          <w:bCs/>
          <w:sz w:val="22"/>
          <w:szCs w:val="22"/>
        </w:rPr>
        <w:t>Discussion and/or Action</w:t>
      </w:r>
    </w:p>
    <w:p w14:paraId="15CA59AD" w14:textId="72969D9A" w:rsidR="00B47C83" w:rsidRDefault="00881DD5" w:rsidP="00B47C83">
      <w:pPr>
        <w:pStyle w:val="ListParagraph"/>
        <w:ind w:left="1260"/>
        <w:rPr>
          <w:bCs/>
          <w:sz w:val="22"/>
          <w:szCs w:val="22"/>
        </w:rPr>
      </w:pPr>
      <w:r>
        <w:rPr>
          <w:bCs/>
          <w:sz w:val="22"/>
          <w:szCs w:val="22"/>
        </w:rPr>
        <w:t>Continued from February 7</w:t>
      </w:r>
      <w:r w:rsidRPr="00881DD5">
        <w:rPr>
          <w:bCs/>
          <w:sz w:val="22"/>
          <w:szCs w:val="22"/>
          <w:vertAlign w:val="superscript"/>
        </w:rPr>
        <w:t>th</w:t>
      </w:r>
      <w:r>
        <w:rPr>
          <w:bCs/>
          <w:sz w:val="22"/>
          <w:szCs w:val="22"/>
        </w:rPr>
        <w:t xml:space="preserve">: </w:t>
      </w:r>
      <w:r w:rsidR="00B47C83">
        <w:rPr>
          <w:bCs/>
          <w:sz w:val="22"/>
          <w:szCs w:val="22"/>
        </w:rPr>
        <w:t>Discussion regarding Capital Improvement Plan (CIP) survey draft and advertising in order to obtain resident feedback for revisions to the prior Comprehensive CIP with Gt. West.</w:t>
      </w:r>
    </w:p>
    <w:p w14:paraId="0EDF0403" w14:textId="77777777" w:rsidR="00B47C83" w:rsidRDefault="00B47C83" w:rsidP="00B47C83">
      <w:pPr>
        <w:pStyle w:val="ListParagraph"/>
        <w:numPr>
          <w:ilvl w:val="0"/>
          <w:numId w:val="33"/>
        </w:numPr>
        <w:ind w:left="990"/>
        <w:rPr>
          <w:bCs/>
          <w:i/>
          <w:iCs/>
          <w:sz w:val="22"/>
          <w:szCs w:val="22"/>
        </w:rPr>
      </w:pPr>
      <w:r>
        <w:rPr>
          <w:bCs/>
          <w:sz w:val="22"/>
          <w:szCs w:val="22"/>
        </w:rPr>
        <w:t>Accept Public Comment</w:t>
      </w:r>
    </w:p>
    <w:p w14:paraId="1CA9A97B" w14:textId="77777777" w:rsidR="00B47C83" w:rsidRPr="005558A8" w:rsidRDefault="00B47C83" w:rsidP="00B47C83">
      <w:pPr>
        <w:pStyle w:val="Default"/>
        <w:numPr>
          <w:ilvl w:val="0"/>
          <w:numId w:val="33"/>
        </w:numPr>
        <w:ind w:left="1260"/>
        <w:rPr>
          <w:bCs/>
          <w:i/>
          <w:iCs/>
          <w:sz w:val="22"/>
          <w:szCs w:val="22"/>
        </w:rPr>
      </w:pPr>
      <w:r>
        <w:rPr>
          <w:i/>
          <w:iCs/>
          <w:sz w:val="20"/>
          <w:szCs w:val="20"/>
        </w:rPr>
        <w:t>Obtain consensus on completeness of survey and comments as to advertising poster and provide direction to Gt West as to additions/deletions and moving on with next steps</w:t>
      </w:r>
      <w:r w:rsidRPr="005558A8">
        <w:rPr>
          <w:i/>
          <w:iCs/>
          <w:sz w:val="20"/>
          <w:szCs w:val="20"/>
        </w:rPr>
        <w:t>.</w:t>
      </w:r>
    </w:p>
    <w:p w14:paraId="33D7849D" w14:textId="77777777" w:rsidR="00B47C83" w:rsidRDefault="00B47C83" w:rsidP="00B47C83">
      <w:pPr>
        <w:pStyle w:val="ListParagraph"/>
        <w:rPr>
          <w:bCs/>
          <w:i/>
          <w:iCs/>
          <w:sz w:val="22"/>
          <w:szCs w:val="22"/>
        </w:rPr>
      </w:pPr>
    </w:p>
    <w:p w14:paraId="1556CEBA" w14:textId="1B713F65" w:rsidR="00F5159C" w:rsidRDefault="00F5159C" w:rsidP="00F5159C">
      <w:pPr>
        <w:rPr>
          <w:b/>
          <w:sz w:val="22"/>
          <w:szCs w:val="22"/>
        </w:rPr>
      </w:pPr>
      <w:r>
        <w:rPr>
          <w:b/>
          <w:sz w:val="22"/>
          <w:szCs w:val="22"/>
        </w:rPr>
        <w:t xml:space="preserve">         </w:t>
      </w:r>
      <w:r w:rsidR="00752F01">
        <w:rPr>
          <w:b/>
          <w:sz w:val="22"/>
          <w:szCs w:val="22"/>
        </w:rPr>
        <w:t xml:space="preserve"> </w:t>
      </w:r>
      <w:r>
        <w:rPr>
          <w:b/>
          <w:sz w:val="22"/>
          <w:szCs w:val="22"/>
        </w:rPr>
        <w:t xml:space="preserve">  </w:t>
      </w:r>
      <w:r w:rsidR="00B47C83" w:rsidRPr="00F5159C">
        <w:rPr>
          <w:b/>
          <w:sz w:val="22"/>
          <w:szCs w:val="22"/>
        </w:rPr>
        <w:t>2.  Montana Department of Transportation – Ted Jones – Request a</w:t>
      </w:r>
      <w:r w:rsidRPr="00F5159C">
        <w:rPr>
          <w:b/>
          <w:sz w:val="22"/>
          <w:szCs w:val="22"/>
        </w:rPr>
        <w:t xml:space="preserve"> </w:t>
      </w:r>
    </w:p>
    <w:p w14:paraId="3D2B1242" w14:textId="13347312" w:rsidR="00F5159C" w:rsidRDefault="00F5159C" w:rsidP="00F5159C">
      <w:pPr>
        <w:ind w:left="720"/>
        <w:rPr>
          <w:b/>
          <w:sz w:val="22"/>
          <w:szCs w:val="22"/>
        </w:rPr>
      </w:pPr>
      <w:r>
        <w:rPr>
          <w:b/>
          <w:sz w:val="22"/>
          <w:szCs w:val="22"/>
        </w:rPr>
        <w:t xml:space="preserve">   </w:t>
      </w:r>
      <w:r w:rsidR="00752F01">
        <w:rPr>
          <w:b/>
          <w:sz w:val="22"/>
          <w:szCs w:val="22"/>
        </w:rPr>
        <w:t xml:space="preserve"> </w:t>
      </w:r>
      <w:r w:rsidR="00B47C83" w:rsidRPr="00F5159C">
        <w:rPr>
          <w:b/>
          <w:sz w:val="22"/>
          <w:szCs w:val="22"/>
        </w:rPr>
        <w:t>permanent through</w:t>
      </w:r>
      <w:r>
        <w:rPr>
          <w:b/>
          <w:sz w:val="22"/>
          <w:szCs w:val="22"/>
        </w:rPr>
        <w:t xml:space="preserve"> </w:t>
      </w:r>
      <w:r w:rsidR="00B47C83">
        <w:rPr>
          <w:b/>
          <w:sz w:val="22"/>
          <w:szCs w:val="22"/>
        </w:rPr>
        <w:t>traffic street closure of 5</w:t>
      </w:r>
      <w:r w:rsidR="00B47C83" w:rsidRPr="002D3AFD">
        <w:rPr>
          <w:b/>
          <w:sz w:val="22"/>
          <w:szCs w:val="22"/>
          <w:vertAlign w:val="superscript"/>
        </w:rPr>
        <w:t>th</w:t>
      </w:r>
      <w:r w:rsidR="00B47C83">
        <w:rPr>
          <w:b/>
          <w:sz w:val="22"/>
          <w:szCs w:val="22"/>
        </w:rPr>
        <w:t xml:space="preserve"> Ave SW between the streets of SW </w:t>
      </w:r>
    </w:p>
    <w:p w14:paraId="1DA34096" w14:textId="5E2F4118" w:rsidR="00B47C83" w:rsidRDefault="00F5159C" w:rsidP="00F5159C">
      <w:pPr>
        <w:ind w:left="720"/>
        <w:rPr>
          <w:bCs/>
          <w:sz w:val="22"/>
          <w:szCs w:val="22"/>
        </w:rPr>
      </w:pPr>
      <w:r>
        <w:rPr>
          <w:b/>
          <w:sz w:val="22"/>
          <w:szCs w:val="22"/>
        </w:rPr>
        <w:t xml:space="preserve">   </w:t>
      </w:r>
      <w:r w:rsidR="00752F01">
        <w:rPr>
          <w:b/>
          <w:sz w:val="22"/>
          <w:szCs w:val="22"/>
        </w:rPr>
        <w:t xml:space="preserve"> </w:t>
      </w:r>
      <w:r w:rsidR="00B47C83">
        <w:rPr>
          <w:b/>
          <w:sz w:val="22"/>
          <w:szCs w:val="22"/>
        </w:rPr>
        <w:t xml:space="preserve">Hancock St and SW Garfield St. </w:t>
      </w:r>
      <w:r w:rsidR="00B47C83" w:rsidRPr="00675508">
        <w:rPr>
          <w:bCs/>
          <w:sz w:val="22"/>
          <w:szCs w:val="22"/>
        </w:rPr>
        <w:t xml:space="preserve"> </w:t>
      </w:r>
    </w:p>
    <w:p w14:paraId="1AF16B7F" w14:textId="77777777" w:rsidR="00B47C83" w:rsidRPr="00675508" w:rsidRDefault="00B47C83" w:rsidP="00B47C83">
      <w:pPr>
        <w:pStyle w:val="ListParagraph"/>
        <w:ind w:left="990"/>
        <w:rPr>
          <w:b/>
          <w:sz w:val="22"/>
          <w:szCs w:val="22"/>
        </w:rPr>
      </w:pPr>
      <w:r w:rsidRPr="00675508">
        <w:rPr>
          <w:bCs/>
          <w:sz w:val="22"/>
          <w:szCs w:val="22"/>
        </w:rPr>
        <w:t>Discussion and/or Action</w:t>
      </w:r>
    </w:p>
    <w:p w14:paraId="3AB5B909" w14:textId="3C78E975" w:rsidR="00B47C83" w:rsidRDefault="00881DD5" w:rsidP="00B47C83">
      <w:pPr>
        <w:pStyle w:val="ListParagraph"/>
        <w:ind w:left="1260"/>
        <w:rPr>
          <w:bCs/>
          <w:sz w:val="22"/>
          <w:szCs w:val="22"/>
        </w:rPr>
      </w:pPr>
      <w:r>
        <w:rPr>
          <w:bCs/>
          <w:sz w:val="22"/>
          <w:szCs w:val="22"/>
        </w:rPr>
        <w:t>Continued from February 7</w:t>
      </w:r>
      <w:r w:rsidRPr="00881DD5">
        <w:rPr>
          <w:bCs/>
          <w:sz w:val="22"/>
          <w:szCs w:val="22"/>
          <w:vertAlign w:val="superscript"/>
        </w:rPr>
        <w:t>th</w:t>
      </w:r>
      <w:r>
        <w:rPr>
          <w:bCs/>
          <w:sz w:val="22"/>
          <w:szCs w:val="22"/>
        </w:rPr>
        <w:t xml:space="preserve">: </w:t>
      </w:r>
      <w:r w:rsidR="00B47C83">
        <w:rPr>
          <w:bCs/>
          <w:sz w:val="22"/>
          <w:szCs w:val="22"/>
        </w:rPr>
        <w:t>Discussion regarding need for street closure requested by Montana Department of Transportation (MDT) as to their property located between SW Hancock and SW Garfield which straddles 5</w:t>
      </w:r>
      <w:r w:rsidR="00B47C83" w:rsidRPr="005558A8">
        <w:rPr>
          <w:bCs/>
          <w:sz w:val="22"/>
          <w:szCs w:val="22"/>
          <w:vertAlign w:val="superscript"/>
        </w:rPr>
        <w:t>th</w:t>
      </w:r>
      <w:r w:rsidR="00B47C83">
        <w:rPr>
          <w:bCs/>
          <w:sz w:val="22"/>
          <w:szCs w:val="22"/>
        </w:rPr>
        <w:t xml:space="preserve"> Ave SW and their plans for development of this property.</w:t>
      </w:r>
    </w:p>
    <w:p w14:paraId="68885633" w14:textId="77777777" w:rsidR="00B47C83" w:rsidRPr="00E2790E" w:rsidRDefault="00B47C83" w:rsidP="00B47C83">
      <w:pPr>
        <w:pStyle w:val="ListParagraph"/>
        <w:ind w:left="990"/>
        <w:rPr>
          <w:bCs/>
          <w:sz w:val="22"/>
          <w:szCs w:val="22"/>
        </w:rPr>
      </w:pPr>
      <w:r>
        <w:rPr>
          <w:bCs/>
          <w:sz w:val="22"/>
          <w:szCs w:val="22"/>
        </w:rPr>
        <w:t>Accept Public Comment</w:t>
      </w:r>
    </w:p>
    <w:p w14:paraId="65678E2F" w14:textId="358E5451" w:rsidR="00B47C83" w:rsidRDefault="00B47C83" w:rsidP="00B47C83">
      <w:pPr>
        <w:pStyle w:val="Default"/>
        <w:ind w:left="1260"/>
        <w:rPr>
          <w:i/>
          <w:iCs/>
          <w:sz w:val="20"/>
          <w:szCs w:val="20"/>
        </w:rPr>
      </w:pPr>
      <w:r w:rsidRPr="00921573">
        <w:rPr>
          <w:i/>
          <w:iCs/>
          <w:sz w:val="20"/>
          <w:szCs w:val="20"/>
        </w:rPr>
        <w:t>Possible Motion: Move to grant street closure and bring matter back for formal Resolution; or Move to continue matter for further discussion.</w:t>
      </w:r>
    </w:p>
    <w:p w14:paraId="3063B8BB" w14:textId="124A4AD0" w:rsidR="00B97A02" w:rsidRDefault="00B97A02" w:rsidP="00B97A02">
      <w:pPr>
        <w:autoSpaceDE w:val="0"/>
        <w:autoSpaceDN w:val="0"/>
        <w:adjustRightInd w:val="0"/>
        <w:spacing w:line="240" w:lineRule="exact"/>
        <w:ind w:right="-360"/>
        <w:rPr>
          <w:rFonts w:eastAsiaTheme="minorHAnsi"/>
          <w:color w:val="000000"/>
          <w:sz w:val="22"/>
          <w:szCs w:val="22"/>
        </w:rPr>
      </w:pPr>
      <w:r>
        <w:rPr>
          <w:i/>
          <w:iCs/>
          <w:sz w:val="20"/>
          <w:szCs w:val="20"/>
        </w:rPr>
        <w:t xml:space="preserve">             </w:t>
      </w:r>
      <w:r>
        <w:rPr>
          <w:rFonts w:eastAsiaTheme="minorHAnsi"/>
          <w:b/>
          <w:bCs/>
          <w:color w:val="000000"/>
          <w:sz w:val="22"/>
          <w:szCs w:val="22"/>
        </w:rPr>
        <w:t>3.  PUBLIC HEARINGS ON ORDINANCE PROPOSALS</w:t>
      </w:r>
    </w:p>
    <w:p w14:paraId="7CB2A87C" w14:textId="2DEF6A02" w:rsidR="00B97A02" w:rsidRDefault="00B97A02" w:rsidP="00B97A02">
      <w:pPr>
        <w:autoSpaceDE w:val="0"/>
        <w:autoSpaceDN w:val="0"/>
        <w:adjustRightInd w:val="0"/>
        <w:spacing w:line="240" w:lineRule="exact"/>
        <w:ind w:left="1440" w:right="-360"/>
        <w:rPr>
          <w:rFonts w:eastAsiaTheme="minorHAnsi"/>
          <w:color w:val="000000"/>
          <w:sz w:val="22"/>
          <w:szCs w:val="22"/>
        </w:rPr>
      </w:pPr>
      <w:r>
        <w:rPr>
          <w:rFonts w:eastAsiaTheme="minorHAnsi"/>
          <w:color w:val="000000"/>
          <w:sz w:val="22"/>
          <w:szCs w:val="22"/>
        </w:rPr>
        <w:t xml:space="preserve">a.  </w:t>
      </w:r>
      <w:r w:rsidR="00881DD5" w:rsidRPr="00881DD5">
        <w:rPr>
          <w:rFonts w:eastAsiaTheme="minorHAnsi"/>
          <w:b/>
          <w:bCs/>
          <w:color w:val="000000"/>
          <w:sz w:val="22"/>
          <w:szCs w:val="22"/>
        </w:rPr>
        <w:t xml:space="preserve">Continued </w:t>
      </w:r>
      <w:r w:rsidRPr="00C2385E">
        <w:rPr>
          <w:rFonts w:eastAsiaTheme="minorHAnsi"/>
          <w:b/>
          <w:bCs/>
          <w:color w:val="000000"/>
          <w:sz w:val="22"/>
          <w:szCs w:val="22"/>
        </w:rPr>
        <w:t>1</w:t>
      </w:r>
      <w:r w:rsidRPr="00C2385E">
        <w:rPr>
          <w:rFonts w:eastAsiaTheme="minorHAnsi"/>
          <w:b/>
          <w:bCs/>
          <w:color w:val="000000"/>
          <w:sz w:val="22"/>
          <w:szCs w:val="22"/>
          <w:vertAlign w:val="superscript"/>
        </w:rPr>
        <w:t>ST</w:t>
      </w:r>
      <w:r w:rsidRPr="00C2385E">
        <w:rPr>
          <w:rFonts w:eastAsiaTheme="minorHAnsi"/>
          <w:b/>
          <w:bCs/>
          <w:color w:val="000000"/>
          <w:sz w:val="22"/>
          <w:szCs w:val="22"/>
        </w:rPr>
        <w:t xml:space="preserve"> Reading: Ordinance 2023-1: Street Numbering</w:t>
      </w:r>
    </w:p>
    <w:p w14:paraId="6CF692FB" w14:textId="77777777" w:rsidR="00B97A02" w:rsidRDefault="00B97A02" w:rsidP="00B97A02">
      <w:pPr>
        <w:autoSpaceDE w:val="0"/>
        <w:autoSpaceDN w:val="0"/>
        <w:adjustRightInd w:val="0"/>
        <w:spacing w:line="240" w:lineRule="exact"/>
        <w:ind w:left="1710" w:right="-360"/>
        <w:rPr>
          <w:rFonts w:eastAsiaTheme="minorHAnsi"/>
          <w:color w:val="000000"/>
          <w:sz w:val="22"/>
          <w:szCs w:val="22"/>
        </w:rPr>
      </w:pPr>
      <w:r>
        <w:rPr>
          <w:rFonts w:eastAsiaTheme="minorHAnsi"/>
          <w:color w:val="000000"/>
          <w:sz w:val="22"/>
          <w:szCs w:val="22"/>
        </w:rPr>
        <w:t>Discussion and/or Action</w:t>
      </w:r>
    </w:p>
    <w:p w14:paraId="4A71A3CA" w14:textId="273B10F4" w:rsidR="00B97A02" w:rsidRDefault="00881DD5" w:rsidP="00B97A02">
      <w:pPr>
        <w:autoSpaceDE w:val="0"/>
        <w:autoSpaceDN w:val="0"/>
        <w:adjustRightInd w:val="0"/>
        <w:spacing w:line="240" w:lineRule="exact"/>
        <w:ind w:left="1980" w:right="-360"/>
        <w:rPr>
          <w:rFonts w:eastAsiaTheme="minorHAnsi"/>
          <w:color w:val="000000"/>
          <w:sz w:val="22"/>
          <w:szCs w:val="22"/>
        </w:rPr>
      </w:pPr>
      <w:r>
        <w:rPr>
          <w:rFonts w:eastAsiaTheme="minorHAnsi"/>
          <w:color w:val="000000"/>
          <w:sz w:val="22"/>
          <w:szCs w:val="22"/>
        </w:rPr>
        <w:t>Continued from February 7</w:t>
      </w:r>
      <w:r w:rsidRPr="00881DD5">
        <w:rPr>
          <w:rFonts w:eastAsiaTheme="minorHAnsi"/>
          <w:color w:val="000000"/>
          <w:sz w:val="22"/>
          <w:szCs w:val="22"/>
          <w:vertAlign w:val="superscript"/>
        </w:rPr>
        <w:t>th</w:t>
      </w:r>
      <w:r>
        <w:rPr>
          <w:rFonts w:eastAsiaTheme="minorHAnsi"/>
          <w:color w:val="000000"/>
          <w:sz w:val="22"/>
          <w:szCs w:val="22"/>
        </w:rPr>
        <w:t xml:space="preserve">: </w:t>
      </w:r>
      <w:r w:rsidR="00B97A02">
        <w:rPr>
          <w:rFonts w:eastAsiaTheme="minorHAnsi"/>
          <w:color w:val="000000"/>
          <w:sz w:val="22"/>
          <w:szCs w:val="22"/>
        </w:rPr>
        <w:t>Consider proposed Ordinance 2023-1 altering language in §1.5.4 of the WSS City Code to conform to the methodology being employed by the Meagher County Rural 9-1-1 Addressing project, which is upgrading to a GIS addressing protocol for locating structures.</w:t>
      </w:r>
    </w:p>
    <w:p w14:paraId="04A558EC" w14:textId="77777777" w:rsidR="00B97A02" w:rsidRDefault="00B97A02" w:rsidP="00B97A02">
      <w:pPr>
        <w:autoSpaceDE w:val="0"/>
        <w:autoSpaceDN w:val="0"/>
        <w:adjustRightInd w:val="0"/>
        <w:spacing w:line="240" w:lineRule="exact"/>
        <w:ind w:left="1710" w:right="-360"/>
        <w:rPr>
          <w:rFonts w:eastAsiaTheme="minorHAnsi"/>
          <w:color w:val="000000"/>
          <w:sz w:val="22"/>
          <w:szCs w:val="22"/>
        </w:rPr>
      </w:pPr>
      <w:r>
        <w:rPr>
          <w:rFonts w:eastAsiaTheme="minorHAnsi"/>
          <w:color w:val="000000"/>
          <w:sz w:val="22"/>
          <w:szCs w:val="22"/>
        </w:rPr>
        <w:t>Accept Public Comment</w:t>
      </w:r>
    </w:p>
    <w:p w14:paraId="565115B9" w14:textId="4CE8828A" w:rsidR="00B97A02" w:rsidRDefault="00B97A02" w:rsidP="00B97A02">
      <w:pPr>
        <w:autoSpaceDE w:val="0"/>
        <w:autoSpaceDN w:val="0"/>
        <w:adjustRightInd w:val="0"/>
        <w:spacing w:line="240" w:lineRule="exact"/>
        <w:ind w:left="1980" w:right="-360"/>
        <w:rPr>
          <w:rFonts w:eastAsiaTheme="minorHAnsi"/>
          <w:i/>
          <w:iCs/>
          <w:color w:val="000000"/>
          <w:sz w:val="20"/>
          <w:szCs w:val="20"/>
        </w:rPr>
      </w:pPr>
      <w:r w:rsidRPr="00921573">
        <w:rPr>
          <w:rFonts w:eastAsiaTheme="minorHAnsi"/>
          <w:i/>
          <w:iCs/>
          <w:color w:val="000000"/>
          <w:sz w:val="20"/>
          <w:szCs w:val="20"/>
        </w:rPr>
        <w:t>Possible Motion: Move to Adopt Proposed Ordinance 2023-1 as written (or as amended) and set for 2</w:t>
      </w:r>
      <w:r w:rsidRPr="00921573">
        <w:rPr>
          <w:rFonts w:eastAsiaTheme="minorHAnsi"/>
          <w:i/>
          <w:iCs/>
          <w:color w:val="000000"/>
          <w:sz w:val="20"/>
          <w:szCs w:val="20"/>
          <w:vertAlign w:val="superscript"/>
        </w:rPr>
        <w:t>nd</w:t>
      </w:r>
      <w:r w:rsidRPr="00921573">
        <w:rPr>
          <w:rFonts w:eastAsiaTheme="minorHAnsi"/>
          <w:i/>
          <w:iCs/>
          <w:color w:val="000000"/>
          <w:sz w:val="20"/>
          <w:szCs w:val="20"/>
        </w:rPr>
        <w:t xml:space="preserve"> Reading. OR, Move to continue 1</w:t>
      </w:r>
      <w:r w:rsidRPr="00921573">
        <w:rPr>
          <w:rFonts w:eastAsiaTheme="minorHAnsi"/>
          <w:i/>
          <w:iCs/>
          <w:color w:val="000000"/>
          <w:sz w:val="20"/>
          <w:szCs w:val="20"/>
          <w:vertAlign w:val="superscript"/>
        </w:rPr>
        <w:t>st</w:t>
      </w:r>
      <w:r w:rsidRPr="00921573">
        <w:rPr>
          <w:rFonts w:eastAsiaTheme="minorHAnsi"/>
          <w:i/>
          <w:iCs/>
          <w:color w:val="000000"/>
          <w:sz w:val="20"/>
          <w:szCs w:val="20"/>
        </w:rPr>
        <w:t xml:space="preserve"> Reading to another date.</w:t>
      </w:r>
    </w:p>
    <w:p w14:paraId="0EE4C280" w14:textId="77777777" w:rsidR="00B97A02" w:rsidRDefault="00B97A02" w:rsidP="00B97A02">
      <w:pPr>
        <w:autoSpaceDE w:val="0"/>
        <w:autoSpaceDN w:val="0"/>
        <w:adjustRightInd w:val="0"/>
        <w:spacing w:line="240" w:lineRule="exact"/>
        <w:ind w:left="1980" w:right="-360"/>
        <w:rPr>
          <w:rFonts w:eastAsiaTheme="minorHAnsi"/>
          <w:i/>
          <w:iCs/>
          <w:color w:val="000000"/>
          <w:sz w:val="20"/>
          <w:szCs w:val="20"/>
        </w:rPr>
      </w:pPr>
    </w:p>
    <w:p w14:paraId="7A6D1698" w14:textId="1746C304" w:rsidR="00B97A02" w:rsidRDefault="00B97A02" w:rsidP="00B97A02">
      <w:pPr>
        <w:autoSpaceDE w:val="0"/>
        <w:autoSpaceDN w:val="0"/>
        <w:adjustRightInd w:val="0"/>
        <w:spacing w:line="240" w:lineRule="exact"/>
        <w:ind w:left="1440" w:right="-360"/>
        <w:rPr>
          <w:rFonts w:eastAsiaTheme="minorHAnsi"/>
          <w:b/>
          <w:bCs/>
          <w:color w:val="000000"/>
          <w:sz w:val="22"/>
          <w:szCs w:val="22"/>
        </w:rPr>
      </w:pPr>
      <w:r>
        <w:rPr>
          <w:rFonts w:eastAsiaTheme="minorHAnsi"/>
          <w:i/>
          <w:iCs/>
          <w:color w:val="000000"/>
          <w:sz w:val="20"/>
          <w:szCs w:val="20"/>
        </w:rPr>
        <w:t xml:space="preserve"> </w:t>
      </w:r>
      <w:r>
        <w:rPr>
          <w:rFonts w:eastAsiaTheme="minorHAnsi"/>
          <w:color w:val="000000"/>
          <w:sz w:val="22"/>
          <w:szCs w:val="22"/>
        </w:rPr>
        <w:t xml:space="preserve">b.  </w:t>
      </w:r>
      <w:r w:rsidRPr="00B97A02">
        <w:rPr>
          <w:rFonts w:eastAsiaTheme="minorHAnsi"/>
          <w:b/>
          <w:bCs/>
          <w:color w:val="000000"/>
          <w:sz w:val="22"/>
          <w:szCs w:val="22"/>
        </w:rPr>
        <w:t xml:space="preserve">2nd </w:t>
      </w:r>
      <w:r>
        <w:rPr>
          <w:rFonts w:eastAsiaTheme="minorHAnsi"/>
          <w:b/>
          <w:bCs/>
          <w:color w:val="000000"/>
          <w:sz w:val="22"/>
          <w:szCs w:val="22"/>
        </w:rPr>
        <w:t>Reading: Ordinance 2023-2: Public Works Superintendent</w:t>
      </w:r>
    </w:p>
    <w:p w14:paraId="4608BB75" w14:textId="77777777" w:rsidR="00B97A02" w:rsidRDefault="00B97A02" w:rsidP="00B97A02">
      <w:pPr>
        <w:autoSpaceDE w:val="0"/>
        <w:autoSpaceDN w:val="0"/>
        <w:adjustRightInd w:val="0"/>
        <w:spacing w:line="240" w:lineRule="exact"/>
        <w:ind w:left="1710" w:right="-360"/>
        <w:rPr>
          <w:rFonts w:eastAsiaTheme="minorHAnsi"/>
          <w:color w:val="000000"/>
          <w:sz w:val="22"/>
          <w:szCs w:val="22"/>
        </w:rPr>
      </w:pPr>
      <w:r>
        <w:rPr>
          <w:rFonts w:eastAsiaTheme="minorHAnsi"/>
          <w:color w:val="000000"/>
          <w:sz w:val="22"/>
          <w:szCs w:val="22"/>
        </w:rPr>
        <w:t>Discussion and/or Action</w:t>
      </w:r>
    </w:p>
    <w:p w14:paraId="580C4341" w14:textId="77777777" w:rsidR="00B97A02" w:rsidRDefault="00B97A02" w:rsidP="00B97A02">
      <w:pPr>
        <w:autoSpaceDE w:val="0"/>
        <w:autoSpaceDN w:val="0"/>
        <w:adjustRightInd w:val="0"/>
        <w:spacing w:line="240" w:lineRule="exact"/>
        <w:ind w:left="1980" w:right="-360"/>
        <w:rPr>
          <w:rFonts w:eastAsiaTheme="minorHAnsi"/>
          <w:color w:val="000000"/>
          <w:sz w:val="22"/>
          <w:szCs w:val="22"/>
        </w:rPr>
      </w:pPr>
      <w:r>
        <w:rPr>
          <w:rFonts w:eastAsiaTheme="minorHAnsi"/>
          <w:color w:val="000000"/>
          <w:sz w:val="22"/>
          <w:szCs w:val="22"/>
        </w:rPr>
        <w:t xml:space="preserve">Consider proposed Ordinance 2023-2 altering language in §1.7.1, §1.7.7, §4.4.2, §8.1.2, §8.1.4, §8.1.14, §8.1.19, §8.1.20,  §8.1.24, §8.1.29, §8.1.32, §8.2.10, §8.2.20, §8.1.21, §8.1.24, §8.1.29, §8.2.2, §8.2.4, §8.2.5, §8.2.6, §8.2.7, §8.2.9, §8.3.1, §8.3.2, §8.3.3, §8.3.4, §8.3.5, §8.3.10, §8.5.2, §8.5.6, §8.5.10,   of the WSS City Code to </w:t>
      </w:r>
      <w:r>
        <w:rPr>
          <w:rFonts w:eastAsiaTheme="minorHAnsi"/>
          <w:color w:val="000000"/>
          <w:sz w:val="22"/>
          <w:szCs w:val="22"/>
        </w:rPr>
        <w:lastRenderedPageBreak/>
        <w:t>change the word “Superintendent” as used therein to “Supervisor”  or “Public Works Supervisor” and make other adjustments consistent with this change to conform to the City’s current job description and usage for this position; and revise the duties assigned under §1.7.7, and make other changes in style for codification as appropriate.</w:t>
      </w:r>
    </w:p>
    <w:p w14:paraId="697D06F4" w14:textId="77777777" w:rsidR="00B97A02" w:rsidRDefault="00B97A02" w:rsidP="00B97A02">
      <w:pPr>
        <w:autoSpaceDE w:val="0"/>
        <w:autoSpaceDN w:val="0"/>
        <w:adjustRightInd w:val="0"/>
        <w:spacing w:line="240" w:lineRule="exact"/>
        <w:ind w:left="1710" w:right="-360"/>
        <w:rPr>
          <w:rFonts w:eastAsiaTheme="minorHAnsi"/>
          <w:color w:val="000000"/>
          <w:sz w:val="22"/>
          <w:szCs w:val="22"/>
        </w:rPr>
      </w:pPr>
      <w:r>
        <w:rPr>
          <w:rFonts w:eastAsiaTheme="minorHAnsi"/>
          <w:color w:val="000000"/>
          <w:sz w:val="22"/>
          <w:szCs w:val="22"/>
        </w:rPr>
        <w:t>Accept Public Comment</w:t>
      </w:r>
    </w:p>
    <w:p w14:paraId="7C809F85" w14:textId="77777777" w:rsidR="00B97A02" w:rsidRPr="00921573" w:rsidRDefault="00B97A02" w:rsidP="00B97A02">
      <w:pPr>
        <w:autoSpaceDE w:val="0"/>
        <w:autoSpaceDN w:val="0"/>
        <w:adjustRightInd w:val="0"/>
        <w:spacing w:line="240" w:lineRule="exact"/>
        <w:ind w:left="1980" w:right="-360"/>
        <w:rPr>
          <w:rFonts w:eastAsiaTheme="minorHAnsi"/>
          <w:i/>
          <w:iCs/>
          <w:color w:val="000000"/>
          <w:sz w:val="20"/>
          <w:szCs w:val="20"/>
        </w:rPr>
      </w:pPr>
      <w:r w:rsidRPr="00921573">
        <w:rPr>
          <w:rFonts w:eastAsiaTheme="minorHAnsi"/>
          <w:i/>
          <w:iCs/>
          <w:color w:val="000000"/>
          <w:sz w:val="20"/>
          <w:szCs w:val="20"/>
        </w:rPr>
        <w:t>Possible Motion: Move to Adopt Proposed Ordinance 2023-2 as written (or as amended) and set for 2</w:t>
      </w:r>
      <w:r w:rsidRPr="00921573">
        <w:rPr>
          <w:rFonts w:eastAsiaTheme="minorHAnsi"/>
          <w:i/>
          <w:iCs/>
          <w:color w:val="000000"/>
          <w:sz w:val="20"/>
          <w:szCs w:val="20"/>
          <w:vertAlign w:val="superscript"/>
        </w:rPr>
        <w:t>nd</w:t>
      </w:r>
      <w:r w:rsidRPr="00921573">
        <w:rPr>
          <w:rFonts w:eastAsiaTheme="minorHAnsi"/>
          <w:i/>
          <w:iCs/>
          <w:color w:val="000000"/>
          <w:sz w:val="20"/>
          <w:szCs w:val="20"/>
        </w:rPr>
        <w:t xml:space="preserve"> Reading. OR, Move to continue 1</w:t>
      </w:r>
      <w:r w:rsidRPr="00921573">
        <w:rPr>
          <w:rFonts w:eastAsiaTheme="minorHAnsi"/>
          <w:i/>
          <w:iCs/>
          <w:color w:val="000000"/>
          <w:sz w:val="20"/>
          <w:szCs w:val="20"/>
          <w:vertAlign w:val="superscript"/>
        </w:rPr>
        <w:t>st</w:t>
      </w:r>
      <w:r w:rsidRPr="00921573">
        <w:rPr>
          <w:rFonts w:eastAsiaTheme="minorHAnsi"/>
          <w:i/>
          <w:iCs/>
          <w:color w:val="000000"/>
          <w:sz w:val="20"/>
          <w:szCs w:val="20"/>
        </w:rPr>
        <w:t xml:space="preserve"> Reading to another date.</w:t>
      </w:r>
    </w:p>
    <w:p w14:paraId="6D74AC32" w14:textId="77777777" w:rsidR="00B97A02" w:rsidRDefault="00B97A02" w:rsidP="00B97A02">
      <w:pPr>
        <w:autoSpaceDE w:val="0"/>
        <w:autoSpaceDN w:val="0"/>
        <w:adjustRightInd w:val="0"/>
        <w:spacing w:line="240" w:lineRule="exact"/>
        <w:ind w:left="1980" w:right="-360"/>
        <w:rPr>
          <w:rFonts w:eastAsiaTheme="minorHAnsi"/>
          <w:color w:val="000000"/>
          <w:sz w:val="22"/>
          <w:szCs w:val="22"/>
        </w:rPr>
      </w:pPr>
    </w:p>
    <w:p w14:paraId="2FFEF62C" w14:textId="42762CAD" w:rsidR="00B97A02" w:rsidRDefault="00B97A02" w:rsidP="00B97A02">
      <w:pPr>
        <w:autoSpaceDE w:val="0"/>
        <w:autoSpaceDN w:val="0"/>
        <w:adjustRightInd w:val="0"/>
        <w:spacing w:line="240" w:lineRule="exact"/>
        <w:ind w:left="1440" w:right="-360"/>
        <w:rPr>
          <w:rFonts w:eastAsiaTheme="minorHAnsi"/>
          <w:color w:val="000000"/>
          <w:sz w:val="22"/>
          <w:szCs w:val="22"/>
        </w:rPr>
      </w:pPr>
      <w:r>
        <w:rPr>
          <w:rFonts w:eastAsiaTheme="minorHAnsi"/>
          <w:color w:val="000000"/>
          <w:sz w:val="22"/>
          <w:szCs w:val="22"/>
        </w:rPr>
        <w:t xml:space="preserve">c.  </w:t>
      </w:r>
      <w:r w:rsidRPr="00B97A02">
        <w:rPr>
          <w:rFonts w:eastAsiaTheme="minorHAnsi"/>
          <w:b/>
          <w:bCs/>
          <w:color w:val="000000"/>
          <w:sz w:val="22"/>
          <w:szCs w:val="22"/>
        </w:rPr>
        <w:t>2</w:t>
      </w:r>
      <w:r w:rsidRPr="00B97A02">
        <w:rPr>
          <w:rFonts w:eastAsiaTheme="minorHAnsi"/>
          <w:b/>
          <w:bCs/>
          <w:color w:val="000000"/>
          <w:sz w:val="22"/>
          <w:szCs w:val="22"/>
          <w:vertAlign w:val="superscript"/>
        </w:rPr>
        <w:t>nd</w:t>
      </w:r>
      <w:r w:rsidRPr="00B97A02">
        <w:rPr>
          <w:rFonts w:eastAsiaTheme="minorHAnsi"/>
          <w:b/>
          <w:bCs/>
          <w:color w:val="000000"/>
          <w:sz w:val="22"/>
          <w:szCs w:val="22"/>
        </w:rPr>
        <w:t xml:space="preserve"> </w:t>
      </w:r>
      <w:r>
        <w:rPr>
          <w:rFonts w:eastAsiaTheme="minorHAnsi"/>
          <w:b/>
          <w:bCs/>
          <w:color w:val="000000"/>
          <w:sz w:val="22"/>
          <w:szCs w:val="22"/>
        </w:rPr>
        <w:t>Reading: Ordinance 2023-3: Weeds</w:t>
      </w:r>
    </w:p>
    <w:p w14:paraId="6336C123" w14:textId="77777777" w:rsidR="00B97A02" w:rsidRDefault="00B97A02" w:rsidP="00B97A02">
      <w:pPr>
        <w:autoSpaceDE w:val="0"/>
        <w:autoSpaceDN w:val="0"/>
        <w:adjustRightInd w:val="0"/>
        <w:spacing w:line="240" w:lineRule="exact"/>
        <w:ind w:left="1800" w:right="-360"/>
        <w:rPr>
          <w:rFonts w:eastAsiaTheme="minorHAnsi"/>
          <w:color w:val="000000"/>
          <w:sz w:val="22"/>
          <w:szCs w:val="22"/>
        </w:rPr>
      </w:pPr>
      <w:r>
        <w:rPr>
          <w:rFonts w:eastAsiaTheme="minorHAnsi"/>
          <w:color w:val="000000"/>
          <w:sz w:val="22"/>
          <w:szCs w:val="22"/>
        </w:rPr>
        <w:t>Discussion and/or Action</w:t>
      </w:r>
    </w:p>
    <w:p w14:paraId="469C3CAC" w14:textId="77777777" w:rsidR="00B97A02" w:rsidRDefault="00B97A02" w:rsidP="00B97A02">
      <w:pPr>
        <w:autoSpaceDE w:val="0"/>
        <w:autoSpaceDN w:val="0"/>
        <w:adjustRightInd w:val="0"/>
        <w:spacing w:line="240" w:lineRule="exact"/>
        <w:ind w:left="1980" w:right="-360"/>
        <w:rPr>
          <w:rFonts w:eastAsiaTheme="minorHAnsi"/>
          <w:color w:val="000000"/>
          <w:sz w:val="22"/>
          <w:szCs w:val="22"/>
        </w:rPr>
      </w:pPr>
      <w:r>
        <w:rPr>
          <w:rFonts w:eastAsiaTheme="minorHAnsi"/>
          <w:color w:val="000000"/>
          <w:sz w:val="22"/>
          <w:szCs w:val="22"/>
        </w:rPr>
        <w:t>Consider proposed Ordinance 2023-3 altering language to Title 4, Chapter 3 on Weeds to establish dates for compliance and dates for warning letters, establish a height for ground growth, and establish a process for application to the Mayor for an exception on a case-by-case basis; and make other changes in style as appropriate.</w:t>
      </w:r>
    </w:p>
    <w:p w14:paraId="72D06DF8" w14:textId="77777777" w:rsidR="00B97A02" w:rsidRDefault="00B97A02" w:rsidP="00B97A02">
      <w:pPr>
        <w:autoSpaceDE w:val="0"/>
        <w:autoSpaceDN w:val="0"/>
        <w:adjustRightInd w:val="0"/>
        <w:spacing w:line="240" w:lineRule="exact"/>
        <w:ind w:left="1800" w:right="-360"/>
        <w:rPr>
          <w:rFonts w:eastAsiaTheme="minorHAnsi"/>
          <w:color w:val="000000"/>
          <w:sz w:val="22"/>
          <w:szCs w:val="22"/>
        </w:rPr>
      </w:pPr>
      <w:r>
        <w:rPr>
          <w:rFonts w:eastAsiaTheme="minorHAnsi"/>
          <w:color w:val="000000"/>
          <w:sz w:val="22"/>
          <w:szCs w:val="22"/>
        </w:rPr>
        <w:t>Accept Public Comment</w:t>
      </w:r>
    </w:p>
    <w:p w14:paraId="7792AA00" w14:textId="5B72112C" w:rsidR="00B97A02" w:rsidRDefault="00B97A02" w:rsidP="008C7352">
      <w:pPr>
        <w:autoSpaceDE w:val="0"/>
        <w:autoSpaceDN w:val="0"/>
        <w:adjustRightInd w:val="0"/>
        <w:spacing w:line="240" w:lineRule="exact"/>
        <w:ind w:left="1980" w:right="-360"/>
        <w:rPr>
          <w:i/>
          <w:iCs/>
          <w:sz w:val="20"/>
          <w:szCs w:val="20"/>
        </w:rPr>
      </w:pPr>
      <w:r w:rsidRPr="00921573">
        <w:rPr>
          <w:rFonts w:eastAsiaTheme="minorHAnsi"/>
          <w:i/>
          <w:iCs/>
          <w:color w:val="000000"/>
          <w:sz w:val="20"/>
          <w:szCs w:val="20"/>
        </w:rPr>
        <w:t>Possible Motion: Move to Adopt Proposed Ordinance 2023-3 as written (or as amended) and set for 2</w:t>
      </w:r>
      <w:r w:rsidRPr="00921573">
        <w:rPr>
          <w:rFonts w:eastAsiaTheme="minorHAnsi"/>
          <w:i/>
          <w:iCs/>
          <w:color w:val="000000"/>
          <w:sz w:val="20"/>
          <w:szCs w:val="20"/>
          <w:vertAlign w:val="superscript"/>
        </w:rPr>
        <w:t>nd</w:t>
      </w:r>
      <w:r w:rsidRPr="00921573">
        <w:rPr>
          <w:rFonts w:eastAsiaTheme="minorHAnsi"/>
          <w:i/>
          <w:iCs/>
          <w:color w:val="000000"/>
          <w:sz w:val="20"/>
          <w:szCs w:val="20"/>
        </w:rPr>
        <w:t xml:space="preserve"> Reading. OR, Move to continue 1</w:t>
      </w:r>
      <w:r w:rsidRPr="00921573">
        <w:rPr>
          <w:rFonts w:eastAsiaTheme="minorHAnsi"/>
          <w:i/>
          <w:iCs/>
          <w:color w:val="000000"/>
          <w:sz w:val="20"/>
          <w:szCs w:val="20"/>
          <w:vertAlign w:val="superscript"/>
        </w:rPr>
        <w:t>st</w:t>
      </w:r>
      <w:r w:rsidRPr="00921573">
        <w:rPr>
          <w:rFonts w:eastAsiaTheme="minorHAnsi"/>
          <w:i/>
          <w:iCs/>
          <w:color w:val="000000"/>
          <w:sz w:val="20"/>
          <w:szCs w:val="20"/>
        </w:rPr>
        <w:t xml:space="preserve"> Reading to another date.</w:t>
      </w:r>
    </w:p>
    <w:p w14:paraId="750F23ED" w14:textId="77777777" w:rsidR="00B47C83" w:rsidRDefault="00B47C83" w:rsidP="00B47C83">
      <w:pPr>
        <w:pStyle w:val="Default"/>
        <w:ind w:left="1260"/>
        <w:rPr>
          <w:b/>
          <w:sz w:val="22"/>
          <w:szCs w:val="22"/>
        </w:rPr>
      </w:pPr>
    </w:p>
    <w:p w14:paraId="6AC1C3E0" w14:textId="2FDBEA7C" w:rsidR="008C7352" w:rsidRDefault="004220ED" w:rsidP="004220ED">
      <w:pPr>
        <w:rPr>
          <w:rFonts w:eastAsiaTheme="minorHAnsi"/>
          <w:b/>
          <w:bCs/>
        </w:rPr>
      </w:pPr>
      <w:r w:rsidRPr="004220ED">
        <w:rPr>
          <w:rFonts w:eastAsiaTheme="minorHAnsi"/>
          <w:b/>
          <w:bCs/>
        </w:rPr>
        <w:t>F</w:t>
      </w:r>
      <w:r w:rsidR="00F260DA" w:rsidRPr="004220ED">
        <w:rPr>
          <w:rFonts w:eastAsiaTheme="minorHAnsi"/>
          <w:b/>
          <w:bCs/>
        </w:rPr>
        <w:t xml:space="preserve">. </w:t>
      </w:r>
      <w:r w:rsidR="00F61983" w:rsidRPr="004220ED">
        <w:rPr>
          <w:rFonts w:eastAsiaTheme="minorHAnsi"/>
          <w:b/>
          <w:bCs/>
        </w:rPr>
        <w:t xml:space="preserve">New Business- Items for Discussion </w:t>
      </w:r>
      <w:r w:rsidR="00733CE0" w:rsidRPr="004220ED">
        <w:rPr>
          <w:rFonts w:eastAsiaTheme="minorHAnsi"/>
          <w:b/>
          <w:bCs/>
        </w:rPr>
        <w:t>and/or Action</w:t>
      </w:r>
      <w:bookmarkStart w:id="0" w:name="_Hlk109631660"/>
    </w:p>
    <w:p w14:paraId="22BF6C2B" w14:textId="77777777" w:rsidR="004220ED" w:rsidRPr="004220ED" w:rsidRDefault="004220ED" w:rsidP="004220ED">
      <w:pPr>
        <w:rPr>
          <w:rFonts w:eastAsiaTheme="minorHAnsi"/>
          <w:b/>
          <w:bCs/>
        </w:rPr>
      </w:pPr>
    </w:p>
    <w:p w14:paraId="33A93181" w14:textId="5E3B584D" w:rsidR="0023170E" w:rsidRPr="004220ED" w:rsidRDefault="0023170E" w:rsidP="004220ED">
      <w:pPr>
        <w:pStyle w:val="ListParagraph"/>
        <w:numPr>
          <w:ilvl w:val="0"/>
          <w:numId w:val="46"/>
        </w:numPr>
        <w:ind w:left="990"/>
      </w:pPr>
      <w:r w:rsidRPr="004220ED">
        <w:rPr>
          <w:b/>
          <w:bCs/>
        </w:rPr>
        <w:t>Employment Practices Coverage Renewal 2023</w:t>
      </w:r>
    </w:p>
    <w:p w14:paraId="1EEC7740" w14:textId="77777777" w:rsidR="004220ED" w:rsidRPr="00675508" w:rsidRDefault="004220ED" w:rsidP="004220ED">
      <w:pPr>
        <w:pStyle w:val="ListParagraph"/>
        <w:ind w:left="990"/>
        <w:rPr>
          <w:b/>
          <w:sz w:val="22"/>
          <w:szCs w:val="22"/>
        </w:rPr>
      </w:pPr>
      <w:r w:rsidRPr="00675508">
        <w:rPr>
          <w:bCs/>
          <w:sz w:val="22"/>
          <w:szCs w:val="22"/>
        </w:rPr>
        <w:t>Discussion and/or Action</w:t>
      </w:r>
    </w:p>
    <w:p w14:paraId="70A7A186" w14:textId="261D86BC" w:rsidR="004220ED" w:rsidRDefault="004220ED" w:rsidP="004220ED">
      <w:pPr>
        <w:pStyle w:val="ListParagraph"/>
        <w:ind w:left="1260"/>
        <w:rPr>
          <w:bCs/>
          <w:sz w:val="22"/>
          <w:szCs w:val="22"/>
        </w:rPr>
      </w:pPr>
      <w:r>
        <w:rPr>
          <w:bCs/>
          <w:sz w:val="22"/>
          <w:szCs w:val="22"/>
        </w:rPr>
        <w:t xml:space="preserve">White Sulphur has coverage with MMIA via endorsement. It is time to submit a renewal application. Legislative changes from 2021 may result in a need for revision, although currently there is no </w:t>
      </w:r>
      <w:proofErr w:type="gramStart"/>
      <w:r>
        <w:rPr>
          <w:bCs/>
          <w:sz w:val="22"/>
          <w:szCs w:val="22"/>
        </w:rPr>
        <w:t>indication</w:t>
      </w:r>
      <w:proofErr w:type="gramEnd"/>
      <w:r>
        <w:rPr>
          <w:bCs/>
          <w:sz w:val="22"/>
          <w:szCs w:val="22"/>
        </w:rPr>
        <w:t xml:space="preserve"> we need to make any changes. We have made no changes since our policy was adopted in 2020. </w:t>
      </w:r>
    </w:p>
    <w:p w14:paraId="69EC7243" w14:textId="77777777" w:rsidR="004220ED" w:rsidRPr="00E2790E" w:rsidRDefault="004220ED" w:rsidP="004220ED">
      <w:pPr>
        <w:pStyle w:val="ListParagraph"/>
        <w:ind w:left="990"/>
        <w:rPr>
          <w:bCs/>
          <w:sz w:val="22"/>
          <w:szCs w:val="22"/>
        </w:rPr>
      </w:pPr>
      <w:r>
        <w:rPr>
          <w:bCs/>
          <w:sz w:val="22"/>
          <w:szCs w:val="22"/>
        </w:rPr>
        <w:t>Accept Public Comment</w:t>
      </w:r>
    </w:p>
    <w:p w14:paraId="2EE8536D" w14:textId="22FF7BF9" w:rsidR="004220ED" w:rsidRDefault="004220ED" w:rsidP="004220ED">
      <w:pPr>
        <w:pStyle w:val="Default"/>
        <w:ind w:left="1170"/>
        <w:rPr>
          <w:i/>
          <w:iCs/>
          <w:sz w:val="20"/>
          <w:szCs w:val="20"/>
        </w:rPr>
      </w:pPr>
      <w:r w:rsidRPr="00921573">
        <w:rPr>
          <w:i/>
          <w:iCs/>
          <w:sz w:val="20"/>
          <w:szCs w:val="20"/>
        </w:rPr>
        <w:t>Possible Motion: Move to</w:t>
      </w:r>
      <w:r w:rsidR="009F0AB3">
        <w:rPr>
          <w:i/>
          <w:iCs/>
          <w:sz w:val="20"/>
          <w:szCs w:val="20"/>
        </w:rPr>
        <w:t xml:space="preserve"> authorize the City Clerk to</w:t>
      </w:r>
      <w:r w:rsidRPr="00921573">
        <w:rPr>
          <w:i/>
          <w:iCs/>
          <w:sz w:val="20"/>
          <w:szCs w:val="20"/>
        </w:rPr>
        <w:t xml:space="preserve"> </w:t>
      </w:r>
      <w:r>
        <w:rPr>
          <w:i/>
          <w:iCs/>
          <w:sz w:val="20"/>
          <w:szCs w:val="20"/>
        </w:rPr>
        <w:t>submit our existing policy for renewal of Employment Practices Coverage</w:t>
      </w:r>
      <w:r w:rsidRPr="00921573">
        <w:rPr>
          <w:i/>
          <w:iCs/>
          <w:sz w:val="20"/>
          <w:szCs w:val="20"/>
        </w:rPr>
        <w:t>.</w:t>
      </w:r>
    </w:p>
    <w:p w14:paraId="3955CCDA" w14:textId="77777777" w:rsidR="004220ED" w:rsidRDefault="004220ED" w:rsidP="004220ED"/>
    <w:bookmarkEnd w:id="0"/>
    <w:p w14:paraId="2EC86FE3" w14:textId="3F927B93" w:rsidR="00F260DA" w:rsidRPr="00B80D3A" w:rsidRDefault="009F0AB3" w:rsidP="00733CE0">
      <w:p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G</w:t>
      </w:r>
      <w:r w:rsidR="00F260DA" w:rsidRPr="00B80D3A">
        <w:rPr>
          <w:rFonts w:eastAsiaTheme="minorHAnsi"/>
          <w:b/>
          <w:bCs/>
          <w:color w:val="000000"/>
          <w:sz w:val="22"/>
          <w:szCs w:val="22"/>
        </w:rPr>
        <w:t xml:space="preserve">. Comments/Discussion </w:t>
      </w:r>
    </w:p>
    <w:p w14:paraId="5A7928B0" w14:textId="77777777" w:rsidR="00F260DA" w:rsidRPr="00921573" w:rsidRDefault="00F260DA" w:rsidP="00921573">
      <w:pPr>
        <w:numPr>
          <w:ilvl w:val="0"/>
          <w:numId w:val="36"/>
        </w:numPr>
        <w:autoSpaceDE w:val="0"/>
        <w:autoSpaceDN w:val="0"/>
        <w:adjustRightInd w:val="0"/>
        <w:spacing w:after="21" w:line="220" w:lineRule="exact"/>
        <w:ind w:left="450" w:right="-360"/>
        <w:rPr>
          <w:rFonts w:eastAsiaTheme="minorHAnsi"/>
          <w:color w:val="000000"/>
          <w:sz w:val="20"/>
          <w:szCs w:val="20"/>
        </w:rPr>
      </w:pPr>
      <w:r w:rsidRPr="00921573">
        <w:rPr>
          <w:rFonts w:eastAsiaTheme="minorHAnsi"/>
          <w:color w:val="000000"/>
          <w:sz w:val="20"/>
          <w:szCs w:val="20"/>
        </w:rPr>
        <w:t xml:space="preserve">1. Future Business </w:t>
      </w:r>
    </w:p>
    <w:p w14:paraId="751ABDE1" w14:textId="77777777" w:rsidR="00F260DA" w:rsidRPr="00921573" w:rsidRDefault="00F260DA" w:rsidP="00921573">
      <w:pPr>
        <w:numPr>
          <w:ilvl w:val="0"/>
          <w:numId w:val="36"/>
        </w:numPr>
        <w:autoSpaceDE w:val="0"/>
        <w:autoSpaceDN w:val="0"/>
        <w:adjustRightInd w:val="0"/>
        <w:spacing w:after="21" w:line="220" w:lineRule="exact"/>
        <w:ind w:left="450" w:right="-360"/>
        <w:rPr>
          <w:rFonts w:eastAsiaTheme="minorHAnsi"/>
          <w:color w:val="000000"/>
          <w:sz w:val="20"/>
          <w:szCs w:val="20"/>
        </w:rPr>
      </w:pPr>
      <w:r w:rsidRPr="00921573">
        <w:rPr>
          <w:rFonts w:eastAsiaTheme="minorHAnsi"/>
          <w:color w:val="000000"/>
          <w:sz w:val="20"/>
          <w:szCs w:val="20"/>
        </w:rPr>
        <w:t xml:space="preserve">2. Mayor’s Comments—Rick Nelson </w:t>
      </w:r>
    </w:p>
    <w:p w14:paraId="1DF347B1" w14:textId="77777777" w:rsidR="00F260DA" w:rsidRPr="00921573" w:rsidRDefault="00F260DA" w:rsidP="00921573">
      <w:pPr>
        <w:numPr>
          <w:ilvl w:val="0"/>
          <w:numId w:val="36"/>
        </w:numPr>
        <w:autoSpaceDE w:val="0"/>
        <w:autoSpaceDN w:val="0"/>
        <w:adjustRightInd w:val="0"/>
        <w:spacing w:after="21" w:line="220" w:lineRule="exact"/>
        <w:ind w:left="450" w:right="-360"/>
        <w:rPr>
          <w:rFonts w:eastAsiaTheme="minorHAnsi"/>
          <w:color w:val="000000"/>
          <w:sz w:val="20"/>
          <w:szCs w:val="20"/>
        </w:rPr>
      </w:pPr>
      <w:r w:rsidRPr="00921573">
        <w:rPr>
          <w:rFonts w:eastAsiaTheme="minorHAnsi"/>
          <w:color w:val="000000"/>
          <w:sz w:val="20"/>
          <w:szCs w:val="20"/>
        </w:rPr>
        <w:t xml:space="preserve">3. Council Comments/Discussion </w:t>
      </w:r>
    </w:p>
    <w:p w14:paraId="19121AF5" w14:textId="165BB1E3" w:rsidR="00F260DA" w:rsidRPr="00921573" w:rsidRDefault="00F260DA" w:rsidP="00921573">
      <w:pPr>
        <w:numPr>
          <w:ilvl w:val="0"/>
          <w:numId w:val="36"/>
        </w:numPr>
        <w:autoSpaceDE w:val="0"/>
        <w:autoSpaceDN w:val="0"/>
        <w:adjustRightInd w:val="0"/>
        <w:spacing w:after="21" w:line="220" w:lineRule="exact"/>
        <w:ind w:left="810" w:right="-360"/>
        <w:rPr>
          <w:rFonts w:eastAsiaTheme="minorHAnsi"/>
          <w:color w:val="000000"/>
          <w:sz w:val="20"/>
          <w:szCs w:val="20"/>
        </w:rPr>
      </w:pPr>
      <w:r w:rsidRPr="00921573">
        <w:rPr>
          <w:rFonts w:eastAsiaTheme="minorHAnsi"/>
          <w:color w:val="000000"/>
          <w:sz w:val="20"/>
          <w:szCs w:val="20"/>
        </w:rPr>
        <w:t>a. President of the Council—</w:t>
      </w:r>
      <w:r w:rsidR="00892EA5">
        <w:rPr>
          <w:rFonts w:eastAsiaTheme="minorHAnsi"/>
          <w:color w:val="000000"/>
          <w:sz w:val="20"/>
          <w:szCs w:val="20"/>
        </w:rPr>
        <w:t>Ron Coleman</w:t>
      </w:r>
      <w:r w:rsidRPr="00921573">
        <w:rPr>
          <w:rFonts w:eastAsiaTheme="minorHAnsi"/>
          <w:color w:val="000000"/>
          <w:sz w:val="20"/>
          <w:szCs w:val="20"/>
        </w:rPr>
        <w:t xml:space="preserve"> </w:t>
      </w:r>
    </w:p>
    <w:p w14:paraId="66A0F1AF" w14:textId="5CEADDC1" w:rsidR="00F260DA" w:rsidRPr="00921573" w:rsidRDefault="00F260DA" w:rsidP="00921573">
      <w:pPr>
        <w:numPr>
          <w:ilvl w:val="0"/>
          <w:numId w:val="36"/>
        </w:numPr>
        <w:autoSpaceDE w:val="0"/>
        <w:autoSpaceDN w:val="0"/>
        <w:adjustRightInd w:val="0"/>
        <w:spacing w:after="21" w:line="220" w:lineRule="exact"/>
        <w:ind w:left="810" w:right="-360"/>
        <w:rPr>
          <w:rFonts w:eastAsiaTheme="minorHAnsi"/>
          <w:color w:val="000000"/>
          <w:sz w:val="20"/>
          <w:szCs w:val="20"/>
        </w:rPr>
      </w:pPr>
      <w:r w:rsidRPr="00921573">
        <w:rPr>
          <w:rFonts w:eastAsiaTheme="minorHAnsi"/>
          <w:color w:val="000000"/>
          <w:sz w:val="20"/>
          <w:szCs w:val="20"/>
        </w:rPr>
        <w:t>b. Council Member—</w:t>
      </w:r>
      <w:r w:rsidR="00892EA5">
        <w:rPr>
          <w:rFonts w:eastAsiaTheme="minorHAnsi"/>
          <w:color w:val="000000"/>
          <w:sz w:val="20"/>
          <w:szCs w:val="20"/>
        </w:rPr>
        <w:t>Lee Blanchard</w:t>
      </w:r>
      <w:r w:rsidRPr="00921573">
        <w:rPr>
          <w:rFonts w:eastAsiaTheme="minorHAnsi"/>
          <w:color w:val="000000"/>
          <w:sz w:val="20"/>
          <w:szCs w:val="20"/>
        </w:rPr>
        <w:t xml:space="preserve"> </w:t>
      </w:r>
    </w:p>
    <w:p w14:paraId="4764A7C2" w14:textId="7991A39E" w:rsidR="00F260DA" w:rsidRPr="00921573" w:rsidRDefault="00F260DA" w:rsidP="00921573">
      <w:pPr>
        <w:numPr>
          <w:ilvl w:val="0"/>
          <w:numId w:val="36"/>
        </w:numPr>
        <w:autoSpaceDE w:val="0"/>
        <w:autoSpaceDN w:val="0"/>
        <w:adjustRightInd w:val="0"/>
        <w:spacing w:after="21" w:line="220" w:lineRule="exact"/>
        <w:ind w:left="810" w:right="-360"/>
        <w:rPr>
          <w:rFonts w:eastAsiaTheme="minorHAnsi"/>
          <w:color w:val="000000"/>
          <w:sz w:val="20"/>
          <w:szCs w:val="20"/>
        </w:rPr>
      </w:pPr>
      <w:r w:rsidRPr="00921573">
        <w:rPr>
          <w:rFonts w:eastAsiaTheme="minorHAnsi"/>
          <w:color w:val="000000"/>
          <w:sz w:val="20"/>
          <w:szCs w:val="20"/>
        </w:rPr>
        <w:t>c. Council Member—</w:t>
      </w:r>
      <w:r w:rsidR="00892EA5">
        <w:rPr>
          <w:rFonts w:eastAsiaTheme="minorHAnsi"/>
          <w:color w:val="000000"/>
          <w:sz w:val="20"/>
          <w:szCs w:val="20"/>
        </w:rPr>
        <w:t>Pattie Berg</w:t>
      </w:r>
      <w:r w:rsidRPr="00921573">
        <w:rPr>
          <w:rFonts w:eastAsiaTheme="minorHAnsi"/>
          <w:color w:val="000000"/>
          <w:sz w:val="20"/>
          <w:szCs w:val="20"/>
        </w:rPr>
        <w:t xml:space="preserve"> </w:t>
      </w:r>
    </w:p>
    <w:p w14:paraId="044C6F02" w14:textId="6D9F81C5" w:rsidR="00CE20DD" w:rsidRPr="00B80D3A" w:rsidRDefault="00F260DA" w:rsidP="00921573">
      <w:pPr>
        <w:numPr>
          <w:ilvl w:val="0"/>
          <w:numId w:val="36"/>
        </w:numPr>
        <w:autoSpaceDE w:val="0"/>
        <w:autoSpaceDN w:val="0"/>
        <w:adjustRightInd w:val="0"/>
        <w:spacing w:line="220" w:lineRule="exact"/>
        <w:ind w:left="810" w:right="-360"/>
        <w:rPr>
          <w:rFonts w:eastAsiaTheme="minorHAnsi"/>
          <w:color w:val="000000"/>
          <w:sz w:val="22"/>
          <w:szCs w:val="22"/>
        </w:rPr>
      </w:pPr>
      <w:r w:rsidRPr="00921573">
        <w:rPr>
          <w:rFonts w:eastAsiaTheme="minorHAnsi"/>
          <w:color w:val="000000"/>
          <w:sz w:val="20"/>
          <w:szCs w:val="20"/>
        </w:rPr>
        <w:t>d. Council Member—</w:t>
      </w:r>
      <w:r w:rsidR="00892EA5">
        <w:rPr>
          <w:rFonts w:eastAsiaTheme="minorHAnsi"/>
          <w:color w:val="000000"/>
          <w:sz w:val="20"/>
          <w:szCs w:val="20"/>
        </w:rPr>
        <w:t>Rick Ellison</w:t>
      </w:r>
    </w:p>
    <w:p w14:paraId="06818998" w14:textId="75502AD8" w:rsidR="008D5F67" w:rsidRPr="008D5F67" w:rsidRDefault="009F0AB3" w:rsidP="008D5F67">
      <w:pPr>
        <w:spacing w:before="120" w:after="120" w:line="240" w:lineRule="exact"/>
        <w:ind w:right="-360"/>
        <w:rPr>
          <w:rFonts w:eastAsiaTheme="minorHAnsi"/>
          <w:color w:val="000000"/>
          <w:sz w:val="22"/>
          <w:szCs w:val="22"/>
        </w:rPr>
      </w:pPr>
      <w:r>
        <w:rPr>
          <w:b/>
          <w:sz w:val="22"/>
          <w:szCs w:val="22"/>
        </w:rPr>
        <w:t>H</w:t>
      </w:r>
      <w:r w:rsidR="008D5F67" w:rsidRPr="008D5F67">
        <w:rPr>
          <w:b/>
          <w:sz w:val="22"/>
          <w:szCs w:val="22"/>
        </w:rPr>
        <w:t>. Council Review of Financials</w:t>
      </w:r>
      <w:r w:rsidR="005241F0">
        <w:rPr>
          <w:b/>
          <w:sz w:val="22"/>
          <w:szCs w:val="22"/>
        </w:rPr>
        <w:t xml:space="preserve"> </w:t>
      </w:r>
    </w:p>
    <w:p w14:paraId="0F5D9705" w14:textId="545E1CB3" w:rsidR="00080E06" w:rsidRDefault="009F0AB3" w:rsidP="00E04879">
      <w:pPr>
        <w:spacing w:before="120" w:after="120" w:line="240" w:lineRule="exact"/>
        <w:ind w:right="-360"/>
        <w:rPr>
          <w:b/>
          <w:sz w:val="22"/>
          <w:szCs w:val="22"/>
        </w:rPr>
      </w:pPr>
      <w:r>
        <w:rPr>
          <w:b/>
          <w:sz w:val="22"/>
          <w:szCs w:val="22"/>
        </w:rPr>
        <w:t>I</w:t>
      </w:r>
      <w:r w:rsidR="00B724DD" w:rsidRPr="00B80D3A">
        <w:rPr>
          <w:b/>
          <w:sz w:val="22"/>
          <w:szCs w:val="22"/>
        </w:rPr>
        <w:t>. Claims Signing/Motion to Approve the Bills</w:t>
      </w:r>
    </w:p>
    <w:p w14:paraId="440BF9F0" w14:textId="7B58CFAB" w:rsidR="003950BE" w:rsidRPr="00B80D3A" w:rsidRDefault="009F0AB3" w:rsidP="00733CE0">
      <w:pPr>
        <w:autoSpaceDE w:val="0"/>
        <w:autoSpaceDN w:val="0"/>
        <w:adjustRightInd w:val="0"/>
        <w:spacing w:line="240" w:lineRule="exact"/>
        <w:ind w:right="-360"/>
        <w:rPr>
          <w:b/>
          <w:bCs/>
          <w:color w:val="222A35"/>
          <w:sz w:val="22"/>
          <w:szCs w:val="22"/>
        </w:rPr>
      </w:pPr>
      <w:r>
        <w:rPr>
          <w:rFonts w:eastAsiaTheme="minorHAnsi"/>
          <w:b/>
          <w:bCs/>
          <w:color w:val="000000"/>
          <w:sz w:val="22"/>
          <w:szCs w:val="22"/>
        </w:rPr>
        <w:t>J</w:t>
      </w:r>
      <w:r w:rsidR="00F260DA" w:rsidRPr="00B80D3A">
        <w:rPr>
          <w:rFonts w:eastAsiaTheme="minorHAnsi"/>
          <w:b/>
          <w:bCs/>
          <w:color w:val="000000"/>
          <w:sz w:val="22"/>
          <w:szCs w:val="22"/>
        </w:rPr>
        <w:t>. Motion/Vote</w:t>
      </w:r>
      <w:r w:rsidR="00733CE0">
        <w:rPr>
          <w:rFonts w:eastAsiaTheme="minorHAnsi"/>
          <w:b/>
          <w:bCs/>
          <w:color w:val="000000"/>
          <w:sz w:val="22"/>
          <w:szCs w:val="22"/>
        </w:rPr>
        <w:t xml:space="preserve"> </w:t>
      </w:r>
      <w:r w:rsidR="00F260DA" w:rsidRPr="00B80D3A">
        <w:rPr>
          <w:rFonts w:eastAsiaTheme="minorHAnsi"/>
          <w:b/>
          <w:bCs/>
          <w:color w:val="000000"/>
          <w:sz w:val="22"/>
          <w:szCs w:val="22"/>
        </w:rPr>
        <w:t xml:space="preserve">to Adjourn </w:t>
      </w:r>
      <w:r w:rsidR="00D7347E" w:rsidRPr="00B80D3A">
        <w:rPr>
          <w:rFonts w:eastAsiaTheme="minorHAnsi"/>
          <w:b/>
          <w:bCs/>
          <w:color w:val="000000"/>
          <w:sz w:val="22"/>
          <w:szCs w:val="22"/>
        </w:rPr>
        <w:t>the Meeting</w:t>
      </w:r>
      <w:r w:rsidR="00F260DA" w:rsidRPr="00B80D3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1"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2" w:name="_Hlk71720194"/>
      <w:r w:rsidRPr="00DD0679">
        <w:rPr>
          <w:sz w:val="20"/>
          <w:szCs w:val="20"/>
        </w:rPr>
        <w:t xml:space="preserve">Final documents are generally posted to the website by Friday at 4:00 p.m. </w:t>
      </w:r>
    </w:p>
    <w:bookmarkEnd w:id="1"/>
    <w:bookmarkEnd w:id="2"/>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3"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3"/>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663D" w14:textId="77777777" w:rsidR="0003281A" w:rsidRDefault="0003281A" w:rsidP="008D1AA4">
      <w:r>
        <w:separator/>
      </w:r>
    </w:p>
  </w:endnote>
  <w:endnote w:type="continuationSeparator" w:id="0">
    <w:p w14:paraId="0DDBFC38" w14:textId="77777777" w:rsidR="0003281A" w:rsidRDefault="0003281A"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74D1" w14:textId="77777777" w:rsidR="0003281A" w:rsidRDefault="0003281A" w:rsidP="008D1AA4">
      <w:r>
        <w:separator/>
      </w:r>
    </w:p>
  </w:footnote>
  <w:footnote w:type="continuationSeparator" w:id="0">
    <w:p w14:paraId="347FCDFB" w14:textId="77777777" w:rsidR="0003281A" w:rsidRDefault="0003281A"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36988"/>
    <w:multiLevelType w:val="hybridMultilevel"/>
    <w:tmpl w:val="599E7018"/>
    <w:lvl w:ilvl="0" w:tplc="8D8A4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A69"/>
    <w:multiLevelType w:val="hybridMultilevel"/>
    <w:tmpl w:val="A9443F9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2"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A19F2"/>
    <w:multiLevelType w:val="hybridMultilevel"/>
    <w:tmpl w:val="B3DEEEF2"/>
    <w:lvl w:ilvl="0" w:tplc="796A5374">
      <w:start w:val="1"/>
      <w:numFmt w:val="decimal"/>
      <w:lvlText w:val="%1."/>
      <w:lvlJc w:val="left"/>
      <w:pPr>
        <w:ind w:left="1080" w:hanging="360"/>
      </w:pPr>
      <w:rPr>
        <w:rFonts w:ascii="Times New Roman" w:hAnsi="Times New Roman" w:cs="Times New Roman"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20"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15465"/>
    <w:multiLevelType w:val="hybridMultilevel"/>
    <w:tmpl w:val="089240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E6B64"/>
    <w:multiLevelType w:val="hybridMultilevel"/>
    <w:tmpl w:val="4E6AA098"/>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E07A9"/>
    <w:multiLevelType w:val="hybridMultilevel"/>
    <w:tmpl w:val="0292D4F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16cid:durableId="1793665515">
    <w:abstractNumId w:val="6"/>
  </w:num>
  <w:num w:numId="2" w16cid:durableId="1730573211">
    <w:abstractNumId w:val="41"/>
  </w:num>
  <w:num w:numId="3" w16cid:durableId="1921908876">
    <w:abstractNumId w:val="13"/>
  </w:num>
  <w:num w:numId="4" w16cid:durableId="220361142">
    <w:abstractNumId w:val="28"/>
  </w:num>
  <w:num w:numId="5" w16cid:durableId="1068380219">
    <w:abstractNumId w:val="7"/>
  </w:num>
  <w:num w:numId="6" w16cid:durableId="2027098482">
    <w:abstractNumId w:val="19"/>
  </w:num>
  <w:num w:numId="7" w16cid:durableId="9913841">
    <w:abstractNumId w:val="37"/>
  </w:num>
  <w:num w:numId="8" w16cid:durableId="1089428790">
    <w:abstractNumId w:val="9"/>
  </w:num>
  <w:num w:numId="9" w16cid:durableId="1661033878">
    <w:abstractNumId w:val="34"/>
  </w:num>
  <w:num w:numId="10" w16cid:durableId="27877904">
    <w:abstractNumId w:val="40"/>
  </w:num>
  <w:num w:numId="11" w16cid:durableId="1805462412">
    <w:abstractNumId w:val="24"/>
  </w:num>
  <w:num w:numId="12" w16cid:durableId="155418216">
    <w:abstractNumId w:val="5"/>
  </w:num>
  <w:num w:numId="13" w16cid:durableId="1098135008">
    <w:abstractNumId w:val="25"/>
  </w:num>
  <w:num w:numId="14" w16cid:durableId="620109612">
    <w:abstractNumId w:val="10"/>
  </w:num>
  <w:num w:numId="15" w16cid:durableId="2074152896">
    <w:abstractNumId w:val="33"/>
  </w:num>
  <w:num w:numId="16" w16cid:durableId="2116830382">
    <w:abstractNumId w:val="36"/>
  </w:num>
  <w:num w:numId="17" w16cid:durableId="2053117472">
    <w:abstractNumId w:val="12"/>
  </w:num>
  <w:num w:numId="18" w16cid:durableId="646781309">
    <w:abstractNumId w:val="20"/>
  </w:num>
  <w:num w:numId="19" w16cid:durableId="653996109">
    <w:abstractNumId w:val="39"/>
  </w:num>
  <w:num w:numId="20" w16cid:durableId="661399279">
    <w:abstractNumId w:val="26"/>
  </w:num>
  <w:num w:numId="21" w16cid:durableId="1184783528">
    <w:abstractNumId w:val="27"/>
  </w:num>
  <w:num w:numId="22" w16cid:durableId="177937446">
    <w:abstractNumId w:val="17"/>
  </w:num>
  <w:num w:numId="23" w16cid:durableId="1147430136">
    <w:abstractNumId w:val="29"/>
  </w:num>
  <w:num w:numId="24" w16cid:durableId="695808671">
    <w:abstractNumId w:val="35"/>
  </w:num>
  <w:num w:numId="25" w16cid:durableId="2114861176">
    <w:abstractNumId w:val="18"/>
  </w:num>
  <w:num w:numId="26" w16cid:durableId="292060725">
    <w:abstractNumId w:val="32"/>
  </w:num>
  <w:num w:numId="27" w16cid:durableId="61372346">
    <w:abstractNumId w:val="14"/>
  </w:num>
  <w:num w:numId="28" w16cid:durableId="594897247">
    <w:abstractNumId w:val="22"/>
  </w:num>
  <w:num w:numId="29" w16cid:durableId="1931111326">
    <w:abstractNumId w:val="16"/>
  </w:num>
  <w:num w:numId="30" w16cid:durableId="817108717">
    <w:abstractNumId w:val="3"/>
  </w:num>
  <w:num w:numId="31" w16cid:durableId="1901746492">
    <w:abstractNumId w:val="2"/>
  </w:num>
  <w:num w:numId="32" w16cid:durableId="970406015">
    <w:abstractNumId w:val="21"/>
  </w:num>
  <w:num w:numId="33" w16cid:durableId="1995522611">
    <w:abstractNumId w:val="21"/>
    <w:lvlOverride w:ilvl="0">
      <w:startOverride w:val="1"/>
    </w:lvlOverride>
    <w:lvlOverride w:ilvl="1"/>
    <w:lvlOverride w:ilvl="2"/>
    <w:lvlOverride w:ilvl="3"/>
    <w:lvlOverride w:ilvl="4"/>
    <w:lvlOverride w:ilvl="5"/>
    <w:lvlOverride w:ilvl="6"/>
    <w:lvlOverride w:ilvl="7"/>
    <w:lvlOverride w:ilvl="8"/>
  </w:num>
  <w:num w:numId="34" w16cid:durableId="1737119592">
    <w:abstractNumId w:val="38"/>
  </w:num>
  <w:num w:numId="35" w16cid:durableId="827668709">
    <w:abstractNumId w:val="0"/>
  </w:num>
  <w:num w:numId="36" w16cid:durableId="1320233146">
    <w:abstractNumId w:val="1"/>
  </w:num>
  <w:num w:numId="37" w16cid:durableId="1657487604">
    <w:abstractNumId w:val="4"/>
  </w:num>
  <w:num w:numId="38" w16cid:durableId="5752894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0092173">
    <w:abstractNumId w:val="2"/>
    <w:lvlOverride w:ilvl="0">
      <w:startOverride w:val="1"/>
    </w:lvlOverride>
    <w:lvlOverride w:ilvl="1"/>
    <w:lvlOverride w:ilvl="2"/>
    <w:lvlOverride w:ilvl="3"/>
    <w:lvlOverride w:ilvl="4"/>
    <w:lvlOverride w:ilvl="5"/>
    <w:lvlOverride w:ilvl="6"/>
    <w:lvlOverride w:ilvl="7"/>
    <w:lvlOverride w:ilvl="8"/>
  </w:num>
  <w:num w:numId="40" w16cid:durableId="1234896620">
    <w:abstractNumId w:val="31"/>
  </w:num>
  <w:num w:numId="41" w16cid:durableId="1285889982">
    <w:abstractNumId w:val="23"/>
  </w:num>
  <w:num w:numId="42" w16cid:durableId="1953240229">
    <w:abstractNumId w:val="11"/>
  </w:num>
  <w:num w:numId="43" w16cid:durableId="1857114395">
    <w:abstractNumId w:val="8"/>
  </w:num>
  <w:num w:numId="44" w16cid:durableId="2134247273">
    <w:abstractNumId w:val="15"/>
  </w:num>
  <w:num w:numId="45" w16cid:durableId="983630066">
    <w:abstractNumId w:val="42"/>
  </w:num>
  <w:num w:numId="46" w16cid:durableId="7249158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0521"/>
    <w:rsid w:val="00001BE7"/>
    <w:rsid w:val="0000291A"/>
    <w:rsid w:val="00004584"/>
    <w:rsid w:val="000101B9"/>
    <w:rsid w:val="00015C13"/>
    <w:rsid w:val="00023A94"/>
    <w:rsid w:val="000261A9"/>
    <w:rsid w:val="00030019"/>
    <w:rsid w:val="0003281A"/>
    <w:rsid w:val="00032A9D"/>
    <w:rsid w:val="00037CC4"/>
    <w:rsid w:val="00037FB7"/>
    <w:rsid w:val="000401D2"/>
    <w:rsid w:val="0004330C"/>
    <w:rsid w:val="000460E2"/>
    <w:rsid w:val="00054F5F"/>
    <w:rsid w:val="00056E65"/>
    <w:rsid w:val="000570FB"/>
    <w:rsid w:val="000601D3"/>
    <w:rsid w:val="00072F61"/>
    <w:rsid w:val="00075383"/>
    <w:rsid w:val="00080E06"/>
    <w:rsid w:val="00096A71"/>
    <w:rsid w:val="00096CB8"/>
    <w:rsid w:val="000974FA"/>
    <w:rsid w:val="00097D79"/>
    <w:rsid w:val="000A0108"/>
    <w:rsid w:val="000A02BC"/>
    <w:rsid w:val="000A1440"/>
    <w:rsid w:val="000A1618"/>
    <w:rsid w:val="000A75E6"/>
    <w:rsid w:val="000B0B7F"/>
    <w:rsid w:val="000B10AB"/>
    <w:rsid w:val="000B6078"/>
    <w:rsid w:val="000C1FDD"/>
    <w:rsid w:val="000C3022"/>
    <w:rsid w:val="000C4D80"/>
    <w:rsid w:val="000C75D1"/>
    <w:rsid w:val="000C7B99"/>
    <w:rsid w:val="000D0509"/>
    <w:rsid w:val="000D1FD5"/>
    <w:rsid w:val="000E17EA"/>
    <w:rsid w:val="000E2943"/>
    <w:rsid w:val="000E5A07"/>
    <w:rsid w:val="000F1FD0"/>
    <w:rsid w:val="000F40D0"/>
    <w:rsid w:val="00105CE3"/>
    <w:rsid w:val="00106961"/>
    <w:rsid w:val="00107F48"/>
    <w:rsid w:val="0011030E"/>
    <w:rsid w:val="00110B06"/>
    <w:rsid w:val="00110F66"/>
    <w:rsid w:val="00122C3B"/>
    <w:rsid w:val="00124D74"/>
    <w:rsid w:val="00132C0B"/>
    <w:rsid w:val="001359AF"/>
    <w:rsid w:val="00136C6C"/>
    <w:rsid w:val="00137071"/>
    <w:rsid w:val="00141045"/>
    <w:rsid w:val="0014441E"/>
    <w:rsid w:val="00150095"/>
    <w:rsid w:val="00152C77"/>
    <w:rsid w:val="0015488A"/>
    <w:rsid w:val="001556D1"/>
    <w:rsid w:val="00157295"/>
    <w:rsid w:val="00157D6D"/>
    <w:rsid w:val="0016211E"/>
    <w:rsid w:val="00162AB2"/>
    <w:rsid w:val="0016312A"/>
    <w:rsid w:val="00165102"/>
    <w:rsid w:val="00166E0F"/>
    <w:rsid w:val="00172E50"/>
    <w:rsid w:val="00174947"/>
    <w:rsid w:val="00180762"/>
    <w:rsid w:val="00181352"/>
    <w:rsid w:val="00187B98"/>
    <w:rsid w:val="001945A4"/>
    <w:rsid w:val="001A0814"/>
    <w:rsid w:val="001A1D82"/>
    <w:rsid w:val="001C572C"/>
    <w:rsid w:val="001E33DA"/>
    <w:rsid w:val="001E3D0F"/>
    <w:rsid w:val="001E3D41"/>
    <w:rsid w:val="001E4C57"/>
    <w:rsid w:val="001E74A2"/>
    <w:rsid w:val="001E76D8"/>
    <w:rsid w:val="001F089B"/>
    <w:rsid w:val="001F2168"/>
    <w:rsid w:val="00204BE3"/>
    <w:rsid w:val="00204C1E"/>
    <w:rsid w:val="00207FAC"/>
    <w:rsid w:val="002149E7"/>
    <w:rsid w:val="00224411"/>
    <w:rsid w:val="00225206"/>
    <w:rsid w:val="0023170E"/>
    <w:rsid w:val="0023550A"/>
    <w:rsid w:val="002357F5"/>
    <w:rsid w:val="002363E9"/>
    <w:rsid w:val="00236841"/>
    <w:rsid w:val="0023788F"/>
    <w:rsid w:val="002467AD"/>
    <w:rsid w:val="002522F0"/>
    <w:rsid w:val="00257A48"/>
    <w:rsid w:val="00261BED"/>
    <w:rsid w:val="00262289"/>
    <w:rsid w:val="00264CD6"/>
    <w:rsid w:val="002650E8"/>
    <w:rsid w:val="00266171"/>
    <w:rsid w:val="00271600"/>
    <w:rsid w:val="00272FF1"/>
    <w:rsid w:val="002740D8"/>
    <w:rsid w:val="002812F1"/>
    <w:rsid w:val="00283128"/>
    <w:rsid w:val="00293EB0"/>
    <w:rsid w:val="00296C8A"/>
    <w:rsid w:val="00296F80"/>
    <w:rsid w:val="002A1E21"/>
    <w:rsid w:val="002A724B"/>
    <w:rsid w:val="002B4A08"/>
    <w:rsid w:val="002C2B7E"/>
    <w:rsid w:val="002C42AE"/>
    <w:rsid w:val="002C6D12"/>
    <w:rsid w:val="002C6D51"/>
    <w:rsid w:val="002D0391"/>
    <w:rsid w:val="002D32A1"/>
    <w:rsid w:val="002D3AFD"/>
    <w:rsid w:val="002D5145"/>
    <w:rsid w:val="002D737D"/>
    <w:rsid w:val="002D7EDA"/>
    <w:rsid w:val="002E0013"/>
    <w:rsid w:val="002E3601"/>
    <w:rsid w:val="002E3C32"/>
    <w:rsid w:val="002E4A9B"/>
    <w:rsid w:val="002F21D0"/>
    <w:rsid w:val="002F73E0"/>
    <w:rsid w:val="002F75C7"/>
    <w:rsid w:val="00303C82"/>
    <w:rsid w:val="00305674"/>
    <w:rsid w:val="00311397"/>
    <w:rsid w:val="0031712E"/>
    <w:rsid w:val="00325386"/>
    <w:rsid w:val="003315BF"/>
    <w:rsid w:val="003334DB"/>
    <w:rsid w:val="00336BF5"/>
    <w:rsid w:val="00340E19"/>
    <w:rsid w:val="00341CDF"/>
    <w:rsid w:val="00341D4D"/>
    <w:rsid w:val="00341DAF"/>
    <w:rsid w:val="00342C66"/>
    <w:rsid w:val="00344E5E"/>
    <w:rsid w:val="00345EF7"/>
    <w:rsid w:val="003524EA"/>
    <w:rsid w:val="00353DB3"/>
    <w:rsid w:val="00361CE1"/>
    <w:rsid w:val="00361D0F"/>
    <w:rsid w:val="00375765"/>
    <w:rsid w:val="00375CC2"/>
    <w:rsid w:val="003950BE"/>
    <w:rsid w:val="00397BEA"/>
    <w:rsid w:val="003A154B"/>
    <w:rsid w:val="003A28EC"/>
    <w:rsid w:val="003A3002"/>
    <w:rsid w:val="003A61EC"/>
    <w:rsid w:val="003A788A"/>
    <w:rsid w:val="003B0C01"/>
    <w:rsid w:val="003B2BFC"/>
    <w:rsid w:val="003B2EE3"/>
    <w:rsid w:val="003C0FF8"/>
    <w:rsid w:val="003C3BD1"/>
    <w:rsid w:val="003D7E9B"/>
    <w:rsid w:val="003E12AE"/>
    <w:rsid w:val="003E1D0C"/>
    <w:rsid w:val="003E292E"/>
    <w:rsid w:val="003E49FB"/>
    <w:rsid w:val="003E5568"/>
    <w:rsid w:val="003E5BA1"/>
    <w:rsid w:val="003E6B1D"/>
    <w:rsid w:val="003F0D3E"/>
    <w:rsid w:val="003F173F"/>
    <w:rsid w:val="003F21D1"/>
    <w:rsid w:val="003F40AE"/>
    <w:rsid w:val="003F4529"/>
    <w:rsid w:val="00401489"/>
    <w:rsid w:val="004033F1"/>
    <w:rsid w:val="00404BD9"/>
    <w:rsid w:val="00407BBD"/>
    <w:rsid w:val="0041205C"/>
    <w:rsid w:val="00413878"/>
    <w:rsid w:val="00414D00"/>
    <w:rsid w:val="00415788"/>
    <w:rsid w:val="004220ED"/>
    <w:rsid w:val="00425A40"/>
    <w:rsid w:val="00425F34"/>
    <w:rsid w:val="00431D98"/>
    <w:rsid w:val="00433771"/>
    <w:rsid w:val="00433F73"/>
    <w:rsid w:val="004365DC"/>
    <w:rsid w:val="00437CDA"/>
    <w:rsid w:val="00450DFC"/>
    <w:rsid w:val="00451B00"/>
    <w:rsid w:val="0045285A"/>
    <w:rsid w:val="00453A6B"/>
    <w:rsid w:val="00457E2C"/>
    <w:rsid w:val="00462F15"/>
    <w:rsid w:val="00464174"/>
    <w:rsid w:val="00466E0F"/>
    <w:rsid w:val="00467CEE"/>
    <w:rsid w:val="0047136D"/>
    <w:rsid w:val="004744CA"/>
    <w:rsid w:val="00474F88"/>
    <w:rsid w:val="00476C8C"/>
    <w:rsid w:val="004814F8"/>
    <w:rsid w:val="00484308"/>
    <w:rsid w:val="00486A34"/>
    <w:rsid w:val="00492CDF"/>
    <w:rsid w:val="00493375"/>
    <w:rsid w:val="00495041"/>
    <w:rsid w:val="004A0AC5"/>
    <w:rsid w:val="004A264D"/>
    <w:rsid w:val="004C0296"/>
    <w:rsid w:val="004D00EC"/>
    <w:rsid w:val="004D23F9"/>
    <w:rsid w:val="004D418A"/>
    <w:rsid w:val="004D69AE"/>
    <w:rsid w:val="004E326D"/>
    <w:rsid w:val="004E3961"/>
    <w:rsid w:val="004E5F38"/>
    <w:rsid w:val="004E7764"/>
    <w:rsid w:val="004F11D5"/>
    <w:rsid w:val="004F7ADE"/>
    <w:rsid w:val="00503AD6"/>
    <w:rsid w:val="00503B99"/>
    <w:rsid w:val="005047A2"/>
    <w:rsid w:val="00510843"/>
    <w:rsid w:val="00511891"/>
    <w:rsid w:val="00513C73"/>
    <w:rsid w:val="005241F0"/>
    <w:rsid w:val="00524446"/>
    <w:rsid w:val="00526A03"/>
    <w:rsid w:val="00533972"/>
    <w:rsid w:val="00533E4C"/>
    <w:rsid w:val="00533E88"/>
    <w:rsid w:val="00536232"/>
    <w:rsid w:val="00537D2A"/>
    <w:rsid w:val="00547DC3"/>
    <w:rsid w:val="005558A8"/>
    <w:rsid w:val="0055719F"/>
    <w:rsid w:val="00562E7B"/>
    <w:rsid w:val="00564E6C"/>
    <w:rsid w:val="00584CDB"/>
    <w:rsid w:val="00584E3F"/>
    <w:rsid w:val="005856AA"/>
    <w:rsid w:val="00585F78"/>
    <w:rsid w:val="00595358"/>
    <w:rsid w:val="005A0897"/>
    <w:rsid w:val="005A0DCB"/>
    <w:rsid w:val="005A5332"/>
    <w:rsid w:val="005A5EC9"/>
    <w:rsid w:val="005A631D"/>
    <w:rsid w:val="005B0176"/>
    <w:rsid w:val="005B457A"/>
    <w:rsid w:val="005C2D9D"/>
    <w:rsid w:val="005C39AE"/>
    <w:rsid w:val="005C459F"/>
    <w:rsid w:val="005C48B6"/>
    <w:rsid w:val="005C522E"/>
    <w:rsid w:val="005C7A1F"/>
    <w:rsid w:val="005C7F10"/>
    <w:rsid w:val="005D1750"/>
    <w:rsid w:val="005E2054"/>
    <w:rsid w:val="005E6A3A"/>
    <w:rsid w:val="005F2648"/>
    <w:rsid w:val="005F3C76"/>
    <w:rsid w:val="005F4B72"/>
    <w:rsid w:val="00601D79"/>
    <w:rsid w:val="00602554"/>
    <w:rsid w:val="00605539"/>
    <w:rsid w:val="00607D06"/>
    <w:rsid w:val="00610C33"/>
    <w:rsid w:val="00610D3A"/>
    <w:rsid w:val="00612B2C"/>
    <w:rsid w:val="0061315B"/>
    <w:rsid w:val="00620D97"/>
    <w:rsid w:val="0062211F"/>
    <w:rsid w:val="00625C83"/>
    <w:rsid w:val="0062630B"/>
    <w:rsid w:val="006308D6"/>
    <w:rsid w:val="00631E81"/>
    <w:rsid w:val="00640B06"/>
    <w:rsid w:val="00645E13"/>
    <w:rsid w:val="0064668D"/>
    <w:rsid w:val="00646F90"/>
    <w:rsid w:val="00657406"/>
    <w:rsid w:val="00666CD5"/>
    <w:rsid w:val="006714F8"/>
    <w:rsid w:val="00674C0B"/>
    <w:rsid w:val="00675508"/>
    <w:rsid w:val="00676B62"/>
    <w:rsid w:val="00677AC1"/>
    <w:rsid w:val="00696B3B"/>
    <w:rsid w:val="006A4EE9"/>
    <w:rsid w:val="006A501C"/>
    <w:rsid w:val="006A5D48"/>
    <w:rsid w:val="006B13F2"/>
    <w:rsid w:val="006B492A"/>
    <w:rsid w:val="006B4BBD"/>
    <w:rsid w:val="006C1B5A"/>
    <w:rsid w:val="006C2715"/>
    <w:rsid w:val="006C2F1E"/>
    <w:rsid w:val="006C303E"/>
    <w:rsid w:val="006C491A"/>
    <w:rsid w:val="006D531D"/>
    <w:rsid w:val="006D75A9"/>
    <w:rsid w:val="006E2700"/>
    <w:rsid w:val="006E5AE2"/>
    <w:rsid w:val="006F19C9"/>
    <w:rsid w:val="006F2C57"/>
    <w:rsid w:val="006F42C1"/>
    <w:rsid w:val="006F66BA"/>
    <w:rsid w:val="006F67C0"/>
    <w:rsid w:val="006F7B65"/>
    <w:rsid w:val="00700248"/>
    <w:rsid w:val="007011CD"/>
    <w:rsid w:val="00710FD6"/>
    <w:rsid w:val="00712F9D"/>
    <w:rsid w:val="00713D70"/>
    <w:rsid w:val="007146AE"/>
    <w:rsid w:val="00716A94"/>
    <w:rsid w:val="0072088C"/>
    <w:rsid w:val="0072553B"/>
    <w:rsid w:val="00731CBB"/>
    <w:rsid w:val="00733A64"/>
    <w:rsid w:val="00733CE0"/>
    <w:rsid w:val="00741D7B"/>
    <w:rsid w:val="007519CF"/>
    <w:rsid w:val="00751C74"/>
    <w:rsid w:val="00752F01"/>
    <w:rsid w:val="0076483D"/>
    <w:rsid w:val="00765A13"/>
    <w:rsid w:val="00766D2C"/>
    <w:rsid w:val="0076723E"/>
    <w:rsid w:val="00770F6D"/>
    <w:rsid w:val="00773A42"/>
    <w:rsid w:val="007752D6"/>
    <w:rsid w:val="00780F36"/>
    <w:rsid w:val="00781ECD"/>
    <w:rsid w:val="00783CE5"/>
    <w:rsid w:val="007855F8"/>
    <w:rsid w:val="00790B9A"/>
    <w:rsid w:val="0079337F"/>
    <w:rsid w:val="00795D7E"/>
    <w:rsid w:val="00797BAD"/>
    <w:rsid w:val="007A20CA"/>
    <w:rsid w:val="007A54F3"/>
    <w:rsid w:val="007B29C1"/>
    <w:rsid w:val="007B3D32"/>
    <w:rsid w:val="007C24A0"/>
    <w:rsid w:val="007C4AAD"/>
    <w:rsid w:val="007C6427"/>
    <w:rsid w:val="007C65C4"/>
    <w:rsid w:val="007D0B5F"/>
    <w:rsid w:val="007E5C9F"/>
    <w:rsid w:val="007E6EC5"/>
    <w:rsid w:val="007F7CBE"/>
    <w:rsid w:val="00801D24"/>
    <w:rsid w:val="00805B9B"/>
    <w:rsid w:val="00807C8A"/>
    <w:rsid w:val="008114D1"/>
    <w:rsid w:val="008172DA"/>
    <w:rsid w:val="00822489"/>
    <w:rsid w:val="008246F0"/>
    <w:rsid w:val="008331D6"/>
    <w:rsid w:val="00835D80"/>
    <w:rsid w:val="008447EB"/>
    <w:rsid w:val="0084493D"/>
    <w:rsid w:val="008460F9"/>
    <w:rsid w:val="008502A1"/>
    <w:rsid w:val="00857B4D"/>
    <w:rsid w:val="00857E66"/>
    <w:rsid w:val="00861E45"/>
    <w:rsid w:val="0086364B"/>
    <w:rsid w:val="00863A19"/>
    <w:rsid w:val="00863C27"/>
    <w:rsid w:val="008641A4"/>
    <w:rsid w:val="0086584B"/>
    <w:rsid w:val="00865A27"/>
    <w:rsid w:val="0087087C"/>
    <w:rsid w:val="00877B91"/>
    <w:rsid w:val="00881DD5"/>
    <w:rsid w:val="00883AFC"/>
    <w:rsid w:val="00883CAA"/>
    <w:rsid w:val="00885D41"/>
    <w:rsid w:val="0088623A"/>
    <w:rsid w:val="00891812"/>
    <w:rsid w:val="00891C60"/>
    <w:rsid w:val="00892EA5"/>
    <w:rsid w:val="00893FA8"/>
    <w:rsid w:val="00896739"/>
    <w:rsid w:val="008A1909"/>
    <w:rsid w:val="008A2218"/>
    <w:rsid w:val="008A2FA0"/>
    <w:rsid w:val="008A572E"/>
    <w:rsid w:val="008A7C12"/>
    <w:rsid w:val="008B1380"/>
    <w:rsid w:val="008B5E7F"/>
    <w:rsid w:val="008B649D"/>
    <w:rsid w:val="008C7352"/>
    <w:rsid w:val="008C7CD8"/>
    <w:rsid w:val="008D1AA4"/>
    <w:rsid w:val="008D50A5"/>
    <w:rsid w:val="008D5F67"/>
    <w:rsid w:val="008D7A02"/>
    <w:rsid w:val="008E2C77"/>
    <w:rsid w:val="008F0B03"/>
    <w:rsid w:val="008F20F7"/>
    <w:rsid w:val="008F51D2"/>
    <w:rsid w:val="008F5699"/>
    <w:rsid w:val="008F6ABA"/>
    <w:rsid w:val="00905012"/>
    <w:rsid w:val="0091219C"/>
    <w:rsid w:val="0091334E"/>
    <w:rsid w:val="00921573"/>
    <w:rsid w:val="009216CD"/>
    <w:rsid w:val="00925A31"/>
    <w:rsid w:val="00931381"/>
    <w:rsid w:val="00936A7C"/>
    <w:rsid w:val="009420E1"/>
    <w:rsid w:val="0094272F"/>
    <w:rsid w:val="00945C1B"/>
    <w:rsid w:val="00945F0A"/>
    <w:rsid w:val="009508CF"/>
    <w:rsid w:val="0095762C"/>
    <w:rsid w:val="00960B20"/>
    <w:rsid w:val="00962107"/>
    <w:rsid w:val="00965A1F"/>
    <w:rsid w:val="00966598"/>
    <w:rsid w:val="0097074D"/>
    <w:rsid w:val="00972B3F"/>
    <w:rsid w:val="00973A42"/>
    <w:rsid w:val="009918BC"/>
    <w:rsid w:val="0099567B"/>
    <w:rsid w:val="009B2AD1"/>
    <w:rsid w:val="009B4881"/>
    <w:rsid w:val="009C4511"/>
    <w:rsid w:val="009C50B6"/>
    <w:rsid w:val="009F0AB3"/>
    <w:rsid w:val="009F458E"/>
    <w:rsid w:val="009F4F28"/>
    <w:rsid w:val="009F6231"/>
    <w:rsid w:val="009F7E64"/>
    <w:rsid w:val="00A05095"/>
    <w:rsid w:val="00A109B5"/>
    <w:rsid w:val="00A124C5"/>
    <w:rsid w:val="00A15201"/>
    <w:rsid w:val="00A2335F"/>
    <w:rsid w:val="00A269A0"/>
    <w:rsid w:val="00A30045"/>
    <w:rsid w:val="00A310F8"/>
    <w:rsid w:val="00A35028"/>
    <w:rsid w:val="00A36B06"/>
    <w:rsid w:val="00A41BAA"/>
    <w:rsid w:val="00A45E23"/>
    <w:rsid w:val="00A57B18"/>
    <w:rsid w:val="00A63C98"/>
    <w:rsid w:val="00A642ED"/>
    <w:rsid w:val="00A655F7"/>
    <w:rsid w:val="00A7276C"/>
    <w:rsid w:val="00A72D78"/>
    <w:rsid w:val="00A77F9B"/>
    <w:rsid w:val="00A821C6"/>
    <w:rsid w:val="00A91482"/>
    <w:rsid w:val="00A943BA"/>
    <w:rsid w:val="00AA0A81"/>
    <w:rsid w:val="00AA2BFB"/>
    <w:rsid w:val="00AA3D12"/>
    <w:rsid w:val="00AA425A"/>
    <w:rsid w:val="00AA4D2A"/>
    <w:rsid w:val="00AA5399"/>
    <w:rsid w:val="00AC6F3A"/>
    <w:rsid w:val="00AD4C38"/>
    <w:rsid w:val="00AF3E73"/>
    <w:rsid w:val="00B02F7E"/>
    <w:rsid w:val="00B10089"/>
    <w:rsid w:val="00B167DD"/>
    <w:rsid w:val="00B24D8E"/>
    <w:rsid w:val="00B37564"/>
    <w:rsid w:val="00B378CE"/>
    <w:rsid w:val="00B47C83"/>
    <w:rsid w:val="00B51EC1"/>
    <w:rsid w:val="00B52F8D"/>
    <w:rsid w:val="00B54C41"/>
    <w:rsid w:val="00B54DD9"/>
    <w:rsid w:val="00B55143"/>
    <w:rsid w:val="00B61127"/>
    <w:rsid w:val="00B63E4C"/>
    <w:rsid w:val="00B71B7D"/>
    <w:rsid w:val="00B724DD"/>
    <w:rsid w:val="00B73F5B"/>
    <w:rsid w:val="00B746E3"/>
    <w:rsid w:val="00B753AC"/>
    <w:rsid w:val="00B75712"/>
    <w:rsid w:val="00B80D3A"/>
    <w:rsid w:val="00B82E77"/>
    <w:rsid w:val="00B86EEC"/>
    <w:rsid w:val="00B87903"/>
    <w:rsid w:val="00B904E1"/>
    <w:rsid w:val="00B971EE"/>
    <w:rsid w:val="00B97A02"/>
    <w:rsid w:val="00BA06D4"/>
    <w:rsid w:val="00BA1CDC"/>
    <w:rsid w:val="00BB411B"/>
    <w:rsid w:val="00BC4687"/>
    <w:rsid w:val="00BD5F32"/>
    <w:rsid w:val="00BE31D6"/>
    <w:rsid w:val="00BF3961"/>
    <w:rsid w:val="00BF46E1"/>
    <w:rsid w:val="00BF51B0"/>
    <w:rsid w:val="00C03023"/>
    <w:rsid w:val="00C04BD6"/>
    <w:rsid w:val="00C06634"/>
    <w:rsid w:val="00C071DB"/>
    <w:rsid w:val="00C127E5"/>
    <w:rsid w:val="00C14F2B"/>
    <w:rsid w:val="00C15897"/>
    <w:rsid w:val="00C1765E"/>
    <w:rsid w:val="00C2385E"/>
    <w:rsid w:val="00C23891"/>
    <w:rsid w:val="00C26D89"/>
    <w:rsid w:val="00C3382A"/>
    <w:rsid w:val="00C40CDA"/>
    <w:rsid w:val="00C41867"/>
    <w:rsid w:val="00C430C5"/>
    <w:rsid w:val="00C504E0"/>
    <w:rsid w:val="00C50CBD"/>
    <w:rsid w:val="00C53D05"/>
    <w:rsid w:val="00C5671E"/>
    <w:rsid w:val="00C56EE9"/>
    <w:rsid w:val="00C60A7C"/>
    <w:rsid w:val="00C62427"/>
    <w:rsid w:val="00C66DFF"/>
    <w:rsid w:val="00C6787B"/>
    <w:rsid w:val="00C70B19"/>
    <w:rsid w:val="00C72ADE"/>
    <w:rsid w:val="00C732C7"/>
    <w:rsid w:val="00C808BF"/>
    <w:rsid w:val="00C82995"/>
    <w:rsid w:val="00C872A3"/>
    <w:rsid w:val="00C9256D"/>
    <w:rsid w:val="00C93292"/>
    <w:rsid w:val="00CA4AC1"/>
    <w:rsid w:val="00CB159F"/>
    <w:rsid w:val="00CB181A"/>
    <w:rsid w:val="00CB675E"/>
    <w:rsid w:val="00CD0B71"/>
    <w:rsid w:val="00CD5F62"/>
    <w:rsid w:val="00CE20DD"/>
    <w:rsid w:val="00CE401A"/>
    <w:rsid w:val="00CE6014"/>
    <w:rsid w:val="00CE6232"/>
    <w:rsid w:val="00CF0589"/>
    <w:rsid w:val="00CF20BE"/>
    <w:rsid w:val="00D01003"/>
    <w:rsid w:val="00D012B1"/>
    <w:rsid w:val="00D03798"/>
    <w:rsid w:val="00D05C4E"/>
    <w:rsid w:val="00D07064"/>
    <w:rsid w:val="00D10373"/>
    <w:rsid w:val="00D10CBF"/>
    <w:rsid w:val="00D142EB"/>
    <w:rsid w:val="00D15755"/>
    <w:rsid w:val="00D21488"/>
    <w:rsid w:val="00D23F1A"/>
    <w:rsid w:val="00D256FC"/>
    <w:rsid w:val="00D263EE"/>
    <w:rsid w:val="00D44D10"/>
    <w:rsid w:val="00D452F5"/>
    <w:rsid w:val="00D4677C"/>
    <w:rsid w:val="00D51F20"/>
    <w:rsid w:val="00D64AAF"/>
    <w:rsid w:val="00D65247"/>
    <w:rsid w:val="00D66920"/>
    <w:rsid w:val="00D7347E"/>
    <w:rsid w:val="00D73A28"/>
    <w:rsid w:val="00D73D7D"/>
    <w:rsid w:val="00D74B1E"/>
    <w:rsid w:val="00D83A4D"/>
    <w:rsid w:val="00D84318"/>
    <w:rsid w:val="00D847E7"/>
    <w:rsid w:val="00D85EAC"/>
    <w:rsid w:val="00D8715A"/>
    <w:rsid w:val="00D904E0"/>
    <w:rsid w:val="00D9358F"/>
    <w:rsid w:val="00DA5199"/>
    <w:rsid w:val="00DA6746"/>
    <w:rsid w:val="00DB0AC8"/>
    <w:rsid w:val="00DB2468"/>
    <w:rsid w:val="00DB4A4D"/>
    <w:rsid w:val="00DB4C8E"/>
    <w:rsid w:val="00DB5A64"/>
    <w:rsid w:val="00DB663C"/>
    <w:rsid w:val="00DB7F15"/>
    <w:rsid w:val="00DC396F"/>
    <w:rsid w:val="00DC7A8F"/>
    <w:rsid w:val="00DD0679"/>
    <w:rsid w:val="00DD0EA5"/>
    <w:rsid w:val="00DD1812"/>
    <w:rsid w:val="00DD1AB0"/>
    <w:rsid w:val="00DD4C3D"/>
    <w:rsid w:val="00DD7073"/>
    <w:rsid w:val="00DD780A"/>
    <w:rsid w:val="00DE2E1C"/>
    <w:rsid w:val="00DE38D9"/>
    <w:rsid w:val="00DF2070"/>
    <w:rsid w:val="00DF4ACF"/>
    <w:rsid w:val="00DF64D7"/>
    <w:rsid w:val="00DF6C25"/>
    <w:rsid w:val="00E03337"/>
    <w:rsid w:val="00E04879"/>
    <w:rsid w:val="00E05CA1"/>
    <w:rsid w:val="00E05F61"/>
    <w:rsid w:val="00E1467E"/>
    <w:rsid w:val="00E162D7"/>
    <w:rsid w:val="00E2219E"/>
    <w:rsid w:val="00E22452"/>
    <w:rsid w:val="00E22B4A"/>
    <w:rsid w:val="00E26A7B"/>
    <w:rsid w:val="00E2790E"/>
    <w:rsid w:val="00E27D76"/>
    <w:rsid w:val="00E37403"/>
    <w:rsid w:val="00E407D9"/>
    <w:rsid w:val="00E42BE1"/>
    <w:rsid w:val="00E44ABD"/>
    <w:rsid w:val="00E5029D"/>
    <w:rsid w:val="00E51275"/>
    <w:rsid w:val="00E51B49"/>
    <w:rsid w:val="00E52490"/>
    <w:rsid w:val="00E554A7"/>
    <w:rsid w:val="00E566BD"/>
    <w:rsid w:val="00E611A8"/>
    <w:rsid w:val="00E70034"/>
    <w:rsid w:val="00E724F6"/>
    <w:rsid w:val="00E76165"/>
    <w:rsid w:val="00E776C0"/>
    <w:rsid w:val="00E80D58"/>
    <w:rsid w:val="00E815EC"/>
    <w:rsid w:val="00E909E8"/>
    <w:rsid w:val="00E90E39"/>
    <w:rsid w:val="00E91287"/>
    <w:rsid w:val="00E9203C"/>
    <w:rsid w:val="00E954A9"/>
    <w:rsid w:val="00E95F43"/>
    <w:rsid w:val="00EA7608"/>
    <w:rsid w:val="00EA7B27"/>
    <w:rsid w:val="00EB3458"/>
    <w:rsid w:val="00EB48CB"/>
    <w:rsid w:val="00EB59E8"/>
    <w:rsid w:val="00EB5D3C"/>
    <w:rsid w:val="00EB6660"/>
    <w:rsid w:val="00EB6DC9"/>
    <w:rsid w:val="00EC0029"/>
    <w:rsid w:val="00EC11E2"/>
    <w:rsid w:val="00EC12C6"/>
    <w:rsid w:val="00ED29F2"/>
    <w:rsid w:val="00ED4E75"/>
    <w:rsid w:val="00ED600B"/>
    <w:rsid w:val="00EE32EA"/>
    <w:rsid w:val="00EF6B80"/>
    <w:rsid w:val="00F0070C"/>
    <w:rsid w:val="00F01CD2"/>
    <w:rsid w:val="00F0684E"/>
    <w:rsid w:val="00F07284"/>
    <w:rsid w:val="00F07F99"/>
    <w:rsid w:val="00F14C89"/>
    <w:rsid w:val="00F152FE"/>
    <w:rsid w:val="00F219CD"/>
    <w:rsid w:val="00F260DA"/>
    <w:rsid w:val="00F2674A"/>
    <w:rsid w:val="00F3224F"/>
    <w:rsid w:val="00F3285F"/>
    <w:rsid w:val="00F34D71"/>
    <w:rsid w:val="00F34F52"/>
    <w:rsid w:val="00F37D22"/>
    <w:rsid w:val="00F40A38"/>
    <w:rsid w:val="00F4181D"/>
    <w:rsid w:val="00F4222A"/>
    <w:rsid w:val="00F42636"/>
    <w:rsid w:val="00F44FD5"/>
    <w:rsid w:val="00F47235"/>
    <w:rsid w:val="00F502A4"/>
    <w:rsid w:val="00F507EF"/>
    <w:rsid w:val="00F5159C"/>
    <w:rsid w:val="00F51CA1"/>
    <w:rsid w:val="00F54203"/>
    <w:rsid w:val="00F569A9"/>
    <w:rsid w:val="00F61983"/>
    <w:rsid w:val="00F70FC9"/>
    <w:rsid w:val="00F7149B"/>
    <w:rsid w:val="00F71AC5"/>
    <w:rsid w:val="00F77CAE"/>
    <w:rsid w:val="00F84894"/>
    <w:rsid w:val="00F86526"/>
    <w:rsid w:val="00F935AF"/>
    <w:rsid w:val="00F93790"/>
    <w:rsid w:val="00FA10C5"/>
    <w:rsid w:val="00FA69DA"/>
    <w:rsid w:val="00FB059B"/>
    <w:rsid w:val="00FB0CFF"/>
    <w:rsid w:val="00FB1618"/>
    <w:rsid w:val="00FC0B11"/>
    <w:rsid w:val="00FC5E04"/>
    <w:rsid w:val="00FC6B36"/>
    <w:rsid w:val="00FC72F5"/>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docId w15:val="{709616C2-0B4E-40E7-8B35-5F59DF4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170E"/>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231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524372269">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082070177">
      <w:bodyDiv w:val="1"/>
      <w:marLeft w:val="0"/>
      <w:marRight w:val="0"/>
      <w:marTop w:val="0"/>
      <w:marBottom w:val="0"/>
      <w:divBdr>
        <w:top w:val="none" w:sz="0" w:space="0" w:color="auto"/>
        <w:left w:val="none" w:sz="0" w:space="0" w:color="auto"/>
        <w:bottom w:val="none" w:sz="0" w:space="0" w:color="auto"/>
        <w:right w:val="none" w:sz="0" w:space="0" w:color="auto"/>
      </w:divBdr>
    </w:div>
    <w:div w:id="1137071113">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 w:id="1864395525">
      <w:bodyDiv w:val="1"/>
      <w:marLeft w:val="0"/>
      <w:marRight w:val="0"/>
      <w:marTop w:val="0"/>
      <w:marBottom w:val="0"/>
      <w:divBdr>
        <w:top w:val="none" w:sz="0" w:space="0" w:color="auto"/>
        <w:left w:val="none" w:sz="0" w:space="0" w:color="auto"/>
        <w:bottom w:val="none" w:sz="0" w:space="0" w:color="auto"/>
        <w:right w:val="none" w:sz="0" w:space="0" w:color="auto"/>
      </w:divBdr>
    </w:div>
    <w:div w:id="21412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E255-455C-46DB-9ED7-9AC4D17E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Stidham</dc:creator>
  <cp:lastModifiedBy>Susan Wordal</cp:lastModifiedBy>
  <cp:revision>2</cp:revision>
  <cp:lastPrinted>2023-02-10T22:30:00Z</cp:lastPrinted>
  <dcterms:created xsi:type="dcterms:W3CDTF">2023-02-14T18:56:00Z</dcterms:created>
  <dcterms:modified xsi:type="dcterms:W3CDTF">2023-02-14T18:56:00Z</dcterms:modified>
</cp:coreProperties>
</file>